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20E36"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rPr>
      </w:pPr>
      <w:bookmarkStart w:id="0" w:name="_GoBack"/>
      <w:bookmarkEnd w:id="0"/>
      <w:r w:rsidRPr="004A6733">
        <w:rPr>
          <w:rFonts w:ascii="Arial" w:eastAsia="Arial Unicode MS" w:hAnsi="Arial" w:cs="Arial"/>
          <w:b/>
          <w:sz w:val="22"/>
          <w:szCs w:val="22"/>
          <w:bdr w:val="none" w:sz="0" w:space="0" w:color="auto" w:frame="1"/>
        </w:rPr>
        <w:t xml:space="preserve">Pirkimo sąlygų 7 priedas  „Sutarties </w:t>
      </w:r>
      <w:r>
        <w:rPr>
          <w:rFonts w:ascii="Arial" w:eastAsia="Arial Unicode MS" w:hAnsi="Arial" w:cs="Arial"/>
          <w:b/>
          <w:sz w:val="22"/>
          <w:szCs w:val="22"/>
          <w:bdr w:val="none" w:sz="0" w:space="0" w:color="auto" w:frame="1"/>
        </w:rPr>
        <w:t>sąlygos</w:t>
      </w:r>
      <w:r w:rsidRPr="004A6733">
        <w:rPr>
          <w:rFonts w:ascii="Arial" w:eastAsia="Arial Unicode MS" w:hAnsi="Arial" w:cs="Arial"/>
          <w:b/>
          <w:sz w:val="22"/>
          <w:szCs w:val="22"/>
          <w:bdr w:val="none" w:sz="0" w:space="0" w:color="auto" w:frame="1"/>
        </w:rPr>
        <w:t>“</w:t>
      </w:r>
    </w:p>
    <w:p w14:paraId="1D181D0A"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lang w:eastAsia="lt-LT"/>
        </w:rPr>
      </w:pPr>
      <w:r w:rsidRPr="004A6733">
        <w:rPr>
          <w:rFonts w:ascii="Arial" w:eastAsia="Arial Unicode MS" w:hAnsi="Arial" w:cs="Arial"/>
          <w:b/>
          <w:sz w:val="22"/>
          <w:szCs w:val="22"/>
          <w:bdr w:val="none" w:sz="0" w:space="0" w:color="auto" w:frame="1"/>
        </w:rPr>
        <w:br/>
      </w:r>
    </w:p>
    <w:p w14:paraId="5D389ED7" w14:textId="77777777" w:rsidR="00191479" w:rsidRDefault="00191479" w:rsidP="001A612A">
      <w:pPr>
        <w:spacing w:line="360" w:lineRule="auto"/>
        <w:jc w:val="center"/>
        <w:outlineLvl w:val="0"/>
        <w:rPr>
          <w:rFonts w:ascii="Arial" w:hAnsi="Arial" w:cs="Arial"/>
          <w:b/>
          <w:sz w:val="22"/>
        </w:rPr>
      </w:pPr>
    </w:p>
    <w:p w14:paraId="411EC001" w14:textId="1D6F9876" w:rsidR="001A612A" w:rsidRPr="004A6733" w:rsidRDefault="001A612A" w:rsidP="001A612A">
      <w:pPr>
        <w:spacing w:line="360" w:lineRule="auto"/>
        <w:jc w:val="center"/>
        <w:outlineLvl w:val="0"/>
        <w:rPr>
          <w:rFonts w:ascii="Arial" w:hAnsi="Arial" w:cs="Arial"/>
          <w:b/>
          <w:sz w:val="22"/>
        </w:rPr>
      </w:pPr>
      <w:r w:rsidRPr="004A6733">
        <w:rPr>
          <w:rFonts w:ascii="Arial" w:hAnsi="Arial" w:cs="Arial"/>
          <w:b/>
          <w:sz w:val="22"/>
        </w:rPr>
        <w:t>VIEŠOJO PIRKIMO SUTARTIES PROJEKTAS</w:t>
      </w:r>
    </w:p>
    <w:p w14:paraId="53B8C91E" w14:textId="77777777"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DARBŲ </w:t>
      </w:r>
      <w:r w:rsidRPr="004A6733">
        <w:rPr>
          <w:rFonts w:ascii="Arial" w:hAnsi="Arial" w:cs="Arial"/>
          <w:b/>
          <w:caps/>
          <w:sz w:val="22"/>
        </w:rPr>
        <w:t>pirkimo</w:t>
      </w:r>
      <w:r w:rsidRPr="004A6733">
        <w:rPr>
          <w:rFonts w:ascii="Arial" w:hAnsi="Arial" w:cs="Arial"/>
          <w:b/>
          <w:sz w:val="22"/>
        </w:rPr>
        <w:t>–PARDAVIMO SUTARTIS Nr. ________</w:t>
      </w:r>
    </w:p>
    <w:p w14:paraId="73086D2B" w14:textId="77777777" w:rsidR="001A612A" w:rsidRPr="004A6733" w:rsidRDefault="001A612A" w:rsidP="001A612A">
      <w:pPr>
        <w:tabs>
          <w:tab w:val="left" w:pos="6975"/>
        </w:tabs>
        <w:jc w:val="center"/>
        <w:outlineLvl w:val="0"/>
        <w:rPr>
          <w:rFonts w:ascii="Arial" w:hAnsi="Arial" w:cs="Arial"/>
          <w:b/>
          <w:sz w:val="22"/>
        </w:rPr>
      </w:pPr>
    </w:p>
    <w:p w14:paraId="255112B1" w14:textId="77777777"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PIRKIMO NR. _______________/VPP NR. </w:t>
      </w:r>
    </w:p>
    <w:p w14:paraId="3246E4BF" w14:textId="77777777" w:rsidR="001A612A" w:rsidRPr="004A6733" w:rsidRDefault="001A612A" w:rsidP="001A612A">
      <w:pPr>
        <w:jc w:val="center"/>
        <w:rPr>
          <w:rFonts w:ascii="Arial" w:hAnsi="Arial" w:cs="Arial"/>
          <w:sz w:val="22"/>
        </w:rPr>
      </w:pPr>
    </w:p>
    <w:p w14:paraId="64C2420F" w14:textId="14503356" w:rsidR="001A612A" w:rsidRDefault="001A612A" w:rsidP="001A612A">
      <w:pPr>
        <w:jc w:val="center"/>
        <w:rPr>
          <w:rFonts w:ascii="Arial" w:hAnsi="Arial" w:cs="Arial"/>
          <w:b/>
          <w:sz w:val="22"/>
        </w:rPr>
      </w:pPr>
    </w:p>
    <w:p w14:paraId="63CE2522" w14:textId="77777777" w:rsidR="008D4587" w:rsidRPr="004A6733" w:rsidRDefault="008D4587" w:rsidP="001A612A">
      <w:pPr>
        <w:jc w:val="center"/>
        <w:rPr>
          <w:rFonts w:ascii="Arial" w:hAnsi="Arial" w:cs="Arial"/>
          <w:b/>
          <w:sz w:val="22"/>
        </w:rPr>
      </w:pPr>
    </w:p>
    <w:p w14:paraId="0B6D2F04" w14:textId="77777777" w:rsidR="001A612A" w:rsidRPr="004A6733" w:rsidRDefault="001A612A" w:rsidP="001A612A">
      <w:pPr>
        <w:jc w:val="center"/>
        <w:rPr>
          <w:rFonts w:ascii="Arial" w:hAnsi="Arial" w:cs="Arial"/>
          <w:b/>
          <w:sz w:val="22"/>
        </w:rPr>
      </w:pPr>
      <w:r w:rsidRPr="004A6733">
        <w:rPr>
          <w:rFonts w:ascii="Arial" w:hAnsi="Arial" w:cs="Arial"/>
          <w:b/>
          <w:sz w:val="22"/>
        </w:rPr>
        <w:t>SPECIALIOSIOS SĄLYGOS</w:t>
      </w:r>
    </w:p>
    <w:p w14:paraId="76B15FB3" w14:textId="77777777" w:rsidR="001A612A" w:rsidRPr="004A6733" w:rsidRDefault="001A612A" w:rsidP="001A612A">
      <w:pPr>
        <w:jc w:val="center"/>
        <w:rPr>
          <w:rFonts w:ascii="Arial" w:hAnsi="Arial" w:cs="Arial"/>
          <w:b/>
          <w:sz w:val="22"/>
        </w:rPr>
      </w:pPr>
    </w:p>
    <w:p w14:paraId="0DB15F86" w14:textId="767380B6" w:rsidR="001A612A" w:rsidRDefault="001A612A" w:rsidP="001A612A">
      <w:pPr>
        <w:jc w:val="center"/>
        <w:rPr>
          <w:rFonts w:ascii="Arial" w:hAnsi="Arial" w:cs="Arial"/>
          <w:b/>
          <w:sz w:val="22"/>
        </w:rPr>
      </w:pPr>
      <w:r w:rsidRPr="004A6733">
        <w:rPr>
          <w:rFonts w:ascii="Arial" w:hAnsi="Arial" w:cs="Arial"/>
          <w:b/>
          <w:sz w:val="22"/>
        </w:rPr>
        <w:t>Du tūkstančiai ____ metų ______ mėnesio _______ diena, Kaunas</w:t>
      </w:r>
    </w:p>
    <w:p w14:paraId="481DAD85" w14:textId="77777777" w:rsidR="008D4587" w:rsidRPr="004A6733" w:rsidRDefault="008D4587" w:rsidP="001A612A">
      <w:pPr>
        <w:jc w:val="center"/>
        <w:rPr>
          <w:rFonts w:ascii="Arial" w:hAnsi="Arial" w:cs="Arial"/>
          <w:b/>
          <w:sz w:val="22"/>
        </w:rPr>
      </w:pPr>
    </w:p>
    <w:p w14:paraId="68AA5724" w14:textId="77777777" w:rsidR="001A612A" w:rsidRPr="004A6733" w:rsidRDefault="001A612A" w:rsidP="001A612A">
      <w:pPr>
        <w:jc w:val="both"/>
        <w:rPr>
          <w:rFonts w:ascii="Arial" w:hAnsi="Arial" w:cs="Arial"/>
          <w:b/>
          <w:sz w:val="22"/>
        </w:rPr>
      </w:pPr>
    </w:p>
    <w:p w14:paraId="69DDFA82" w14:textId="60498436" w:rsidR="001A612A" w:rsidRPr="004A6733" w:rsidRDefault="001A612A" w:rsidP="001A612A">
      <w:pPr>
        <w:spacing w:line="276" w:lineRule="auto"/>
        <w:jc w:val="both"/>
        <w:rPr>
          <w:rFonts w:ascii="Arial" w:hAnsi="Arial" w:cs="Arial"/>
          <w:sz w:val="22"/>
        </w:rPr>
      </w:pPr>
      <w:r w:rsidRPr="004A6733">
        <w:rPr>
          <w:rFonts w:ascii="Arial" w:hAnsi="Arial" w:cs="Arial"/>
          <w:sz w:val="22"/>
        </w:rPr>
        <w:t xml:space="preserve">UAB „Kauno vandenys“, juridinio asmens kodas 132751369, kurios registruota buveinė yra Aukštaičių g. 43, Kaunas, duomenys apie įstaigą kaupiami ir saugomi Lietuvos Respublikos juridinių asmenų registre, </w:t>
      </w:r>
      <w:bookmarkStart w:id="1" w:name="_Hlk23422826"/>
      <w:r w:rsidRPr="004A6733">
        <w:rPr>
          <w:rFonts w:ascii="Arial" w:hAnsi="Arial" w:cs="Arial"/>
          <w:sz w:val="22"/>
        </w:rPr>
        <w:t xml:space="preserve">atstovaujama </w:t>
      </w:r>
      <w:bookmarkEnd w:id="1"/>
      <w:r w:rsidR="001316E4">
        <w:rPr>
          <w:rFonts w:ascii="Arial" w:hAnsi="Arial" w:cs="Arial"/>
          <w:sz w:val="22"/>
        </w:rPr>
        <w:t>.......................................................</w:t>
      </w:r>
      <w:r w:rsidR="00966027">
        <w:rPr>
          <w:rFonts w:ascii="Arial" w:hAnsi="Arial" w:cs="Arial"/>
          <w:sz w:val="22"/>
        </w:rPr>
        <w:t xml:space="preserve">, veikiančio pagal </w:t>
      </w:r>
      <w:r w:rsidR="001316E4">
        <w:rPr>
          <w:rFonts w:ascii="Arial" w:hAnsi="Arial" w:cs="Arial"/>
          <w:sz w:val="22"/>
        </w:rPr>
        <w:t>............................</w:t>
      </w:r>
      <w:r w:rsidR="00FD72D1">
        <w:rPr>
          <w:rFonts w:ascii="Arial" w:hAnsi="Arial" w:cs="Arial"/>
          <w:sz w:val="22"/>
        </w:rPr>
        <w:t xml:space="preserve"> </w:t>
      </w:r>
      <w:r w:rsidRPr="004A6733">
        <w:rPr>
          <w:rFonts w:ascii="Arial" w:hAnsi="Arial" w:cs="Arial"/>
          <w:sz w:val="22"/>
        </w:rPr>
        <w:t xml:space="preserve">(toliau – </w:t>
      </w:r>
      <w:r w:rsidRPr="00FD72D1">
        <w:rPr>
          <w:rFonts w:ascii="Arial" w:hAnsi="Arial" w:cs="Arial"/>
          <w:b/>
          <w:sz w:val="22"/>
        </w:rPr>
        <w:t>Užsakovas</w:t>
      </w:r>
      <w:r w:rsidRPr="004A6733">
        <w:rPr>
          <w:rFonts w:ascii="Arial" w:hAnsi="Arial" w:cs="Arial"/>
          <w:sz w:val="22"/>
        </w:rPr>
        <w:t>),</w:t>
      </w:r>
      <w:r w:rsidR="00FD72D1">
        <w:rPr>
          <w:rFonts w:ascii="Arial" w:hAnsi="Arial" w:cs="Arial"/>
          <w:sz w:val="22"/>
        </w:rPr>
        <w:t xml:space="preserve"> </w:t>
      </w:r>
    </w:p>
    <w:p w14:paraId="03E045CA"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ir</w:t>
      </w:r>
    </w:p>
    <w:p w14:paraId="4DE213D3" w14:textId="77777777" w:rsidR="001A612A" w:rsidRPr="004A6733" w:rsidRDefault="001A612A" w:rsidP="001A612A">
      <w:pPr>
        <w:spacing w:line="276" w:lineRule="auto"/>
        <w:jc w:val="both"/>
        <w:rPr>
          <w:rFonts w:ascii="Arial" w:hAnsi="Arial" w:cs="Arial"/>
          <w:spacing w:val="-8"/>
          <w:sz w:val="22"/>
        </w:rPr>
      </w:pPr>
      <w:r w:rsidRPr="004A6733">
        <w:rPr>
          <w:rFonts w:ascii="Arial" w:hAnsi="Arial" w:cs="Arial"/>
          <w:sz w:val="22"/>
        </w:rPr>
        <w:t>..................................................., juridinio asmens kodas ................................., kurio registruota buveinė yra ........................................, duomenys apie įmonę kaupiami ir saugomi Lietuvos Respublikos juridinių asmenų registre, atstovaujama ............................................................., veikiančio (-</w:t>
      </w:r>
      <w:proofErr w:type="spellStart"/>
      <w:r w:rsidRPr="004A6733">
        <w:rPr>
          <w:rFonts w:ascii="Arial" w:hAnsi="Arial" w:cs="Arial"/>
          <w:sz w:val="22"/>
        </w:rPr>
        <w:t>ios</w:t>
      </w:r>
      <w:proofErr w:type="spellEnd"/>
      <w:r w:rsidRPr="004A6733">
        <w:rPr>
          <w:rFonts w:ascii="Arial" w:hAnsi="Arial" w:cs="Arial"/>
          <w:sz w:val="22"/>
        </w:rPr>
        <w:t xml:space="preserve">) pagal ....................................... (toliau – </w:t>
      </w:r>
      <w:r w:rsidRPr="00FD72D1">
        <w:rPr>
          <w:rFonts w:ascii="Arial" w:hAnsi="Arial" w:cs="Arial"/>
          <w:b/>
          <w:sz w:val="22"/>
        </w:rPr>
        <w:t>Rangovas</w:t>
      </w:r>
      <w:r w:rsidRPr="004A6733">
        <w:rPr>
          <w:rFonts w:ascii="Arial" w:hAnsi="Arial" w:cs="Arial"/>
          <w:sz w:val="22"/>
        </w:rPr>
        <w:t xml:space="preserve">), </w:t>
      </w:r>
      <w:r w:rsidRPr="004A6733">
        <w:rPr>
          <w:rFonts w:ascii="Arial" w:hAnsi="Arial" w:cs="Arial"/>
          <w:spacing w:val="-8"/>
          <w:sz w:val="22"/>
        </w:rPr>
        <w:t>toliau kartu šioje darbų pirkimo–pardavimo sutartyje vadinami „Šalimis“, o kiekvienas atskirai – „Šalimi“,</w:t>
      </w:r>
    </w:p>
    <w:p w14:paraId="751F5D64" w14:textId="77777777" w:rsidR="001A612A" w:rsidRPr="004A6733" w:rsidRDefault="001A612A" w:rsidP="001A612A">
      <w:pPr>
        <w:spacing w:line="276" w:lineRule="auto"/>
        <w:jc w:val="both"/>
        <w:rPr>
          <w:rFonts w:ascii="Arial" w:hAnsi="Arial" w:cs="Arial"/>
          <w:i/>
          <w:sz w:val="22"/>
          <w:szCs w:val="22"/>
        </w:rPr>
      </w:pPr>
      <w:r w:rsidRPr="004A6733">
        <w:rPr>
          <w:rFonts w:ascii="Arial" w:hAnsi="Arial" w:cs="Arial"/>
          <w:i/>
          <w:sz w:val="22"/>
          <w:szCs w:val="22"/>
        </w:rPr>
        <w:t>jei tai ūkio subjektų grupė –atitinkami duomenys apie kiekvieną partnerį)</w:t>
      </w:r>
    </w:p>
    <w:p w14:paraId="4F4EBA11" w14:textId="77777777" w:rsidR="001A612A" w:rsidRPr="004A6733" w:rsidRDefault="001A612A" w:rsidP="001A612A">
      <w:pPr>
        <w:spacing w:line="276" w:lineRule="auto"/>
        <w:jc w:val="both"/>
        <w:rPr>
          <w:rFonts w:ascii="Arial" w:hAnsi="Arial" w:cs="Arial"/>
          <w:sz w:val="22"/>
        </w:rPr>
      </w:pPr>
    </w:p>
    <w:p w14:paraId="1A44F804"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02D0C398" w:rsidR="001A612A" w:rsidRDefault="001A612A" w:rsidP="001A612A">
      <w:pPr>
        <w:spacing w:line="276" w:lineRule="auto"/>
        <w:jc w:val="both"/>
        <w:rPr>
          <w:rFonts w:ascii="Arial" w:hAnsi="Arial" w:cs="Arial"/>
          <w:sz w:val="22"/>
        </w:rPr>
      </w:pPr>
    </w:p>
    <w:p w14:paraId="1DEC60D5" w14:textId="77777777" w:rsidR="001058FC" w:rsidRPr="004A6733" w:rsidRDefault="001058FC" w:rsidP="001A612A">
      <w:pPr>
        <w:spacing w:line="276" w:lineRule="auto"/>
        <w:jc w:val="both"/>
        <w:rPr>
          <w:rFonts w:ascii="Arial" w:hAnsi="Arial" w:cs="Arial"/>
          <w:sz w:val="22"/>
        </w:rPr>
      </w:pPr>
    </w:p>
    <w:p w14:paraId="00123C05" w14:textId="77777777" w:rsidR="001A612A" w:rsidRPr="004A6733" w:rsidRDefault="001A612A" w:rsidP="001A612A">
      <w:pPr>
        <w:spacing w:line="276" w:lineRule="auto"/>
        <w:jc w:val="center"/>
        <w:outlineLvl w:val="0"/>
        <w:rPr>
          <w:rFonts w:ascii="Arial" w:hAnsi="Arial" w:cs="Arial"/>
          <w:sz w:val="22"/>
          <w:szCs w:val="22"/>
        </w:rPr>
      </w:pPr>
      <w:r w:rsidRPr="004A6733">
        <w:rPr>
          <w:rFonts w:ascii="Arial" w:hAnsi="Arial" w:cs="Arial"/>
          <w:b/>
          <w:sz w:val="22"/>
          <w:szCs w:val="22"/>
        </w:rPr>
        <w:t>1. Sutarties dalykas</w:t>
      </w:r>
    </w:p>
    <w:p w14:paraId="569533AD" w14:textId="77777777" w:rsidR="001A612A" w:rsidRPr="004A6733" w:rsidRDefault="001A612A" w:rsidP="001A612A">
      <w:pPr>
        <w:spacing w:line="276" w:lineRule="auto"/>
        <w:outlineLvl w:val="0"/>
        <w:rPr>
          <w:rFonts w:ascii="Arial" w:hAnsi="Arial" w:cs="Arial"/>
          <w:b/>
          <w:sz w:val="22"/>
          <w:szCs w:val="22"/>
        </w:rPr>
      </w:pPr>
    </w:p>
    <w:p w14:paraId="34EC65F7" w14:textId="75F72E26" w:rsidR="001A612A" w:rsidRPr="004A6733" w:rsidRDefault="001A612A" w:rsidP="001058FC">
      <w:pPr>
        <w:spacing w:line="276" w:lineRule="auto"/>
        <w:ind w:firstLine="567"/>
        <w:jc w:val="both"/>
        <w:rPr>
          <w:rFonts w:ascii="Arial" w:hAnsi="Arial" w:cs="Arial"/>
          <w:b/>
          <w:bCs/>
          <w:noProof/>
          <w:sz w:val="22"/>
          <w:szCs w:val="22"/>
        </w:rPr>
      </w:pPr>
      <w:r w:rsidRPr="004A6733">
        <w:rPr>
          <w:rFonts w:ascii="Arial" w:hAnsi="Arial" w:cs="Arial"/>
          <w:sz w:val="22"/>
          <w:szCs w:val="22"/>
        </w:rPr>
        <w:t>1.1. Sutarties dalykas yra</w:t>
      </w:r>
      <w:r w:rsidRPr="004A6733">
        <w:rPr>
          <w:rFonts w:ascii="Arial" w:hAnsi="Arial" w:cs="Arial"/>
          <w:b/>
          <w:bCs/>
          <w:noProof/>
          <w:sz w:val="22"/>
          <w:szCs w:val="22"/>
        </w:rPr>
        <w:t xml:space="preserve"> </w:t>
      </w:r>
      <w:r w:rsidR="00465D1E">
        <w:rPr>
          <w:rFonts w:ascii="Arial" w:hAnsi="Arial" w:cs="Arial"/>
          <w:b/>
          <w:bCs/>
          <w:noProof/>
          <w:sz w:val="22"/>
          <w:szCs w:val="22"/>
        </w:rPr>
        <w:t>g</w:t>
      </w:r>
      <w:r w:rsidR="00BF2DC4" w:rsidRPr="00BF2DC4">
        <w:rPr>
          <w:rFonts w:ascii="Arial" w:hAnsi="Arial" w:cs="Arial"/>
          <w:b/>
          <w:bCs/>
          <w:noProof/>
          <w:sz w:val="22"/>
          <w:szCs w:val="22"/>
        </w:rPr>
        <w:t>eriamojo vandens gręžinių įrengimo darbai Kleboniškio vandenvietėje</w:t>
      </w:r>
      <w:r w:rsidR="00465D1E">
        <w:rPr>
          <w:rFonts w:ascii="Arial" w:hAnsi="Arial" w:cs="Arial"/>
          <w:b/>
          <w:bCs/>
          <w:noProof/>
          <w:sz w:val="22"/>
          <w:szCs w:val="22"/>
        </w:rPr>
        <w:t xml:space="preserve"> </w:t>
      </w:r>
      <w:r w:rsidRPr="004A6733">
        <w:rPr>
          <w:rFonts w:ascii="Arial" w:hAnsi="Arial" w:cs="Arial"/>
          <w:sz w:val="22"/>
          <w:szCs w:val="22"/>
        </w:rPr>
        <w:t>pagal Užsakovo užduotį</w:t>
      </w:r>
      <w:r w:rsidRPr="004A6733">
        <w:rPr>
          <w:rFonts w:ascii="Arial" w:hAnsi="Arial" w:cs="Arial"/>
          <w:i/>
          <w:sz w:val="22"/>
          <w:szCs w:val="22"/>
        </w:rPr>
        <w:t xml:space="preserve"> </w:t>
      </w:r>
      <w:r w:rsidRPr="004A6733">
        <w:rPr>
          <w:rFonts w:ascii="Arial" w:hAnsi="Arial" w:cs="Arial"/>
          <w:sz w:val="22"/>
          <w:szCs w:val="22"/>
        </w:rPr>
        <w:t xml:space="preserve">(toliau - </w:t>
      </w:r>
      <w:r w:rsidRPr="00FD72D1">
        <w:rPr>
          <w:rFonts w:ascii="Arial" w:hAnsi="Arial" w:cs="Arial"/>
          <w:b/>
          <w:sz w:val="22"/>
          <w:szCs w:val="22"/>
        </w:rPr>
        <w:t>Darbai</w:t>
      </w:r>
      <w:r w:rsidRPr="004A6733">
        <w:rPr>
          <w:rFonts w:ascii="Arial" w:hAnsi="Arial" w:cs="Arial"/>
          <w:sz w:val="22"/>
          <w:szCs w:val="22"/>
        </w:rPr>
        <w:t>)</w:t>
      </w:r>
      <w:r w:rsidRPr="004A6733">
        <w:rPr>
          <w:rFonts w:ascii="Arial" w:hAnsi="Arial" w:cs="Arial"/>
          <w:i/>
          <w:sz w:val="22"/>
          <w:szCs w:val="22"/>
        </w:rPr>
        <w:t>.</w:t>
      </w:r>
    </w:p>
    <w:p w14:paraId="6C108E58" w14:textId="77777777" w:rsidR="001A612A" w:rsidRPr="004A6733" w:rsidRDefault="001A612A" w:rsidP="001058FC">
      <w:pPr>
        <w:spacing w:line="276" w:lineRule="auto"/>
        <w:ind w:firstLine="567"/>
        <w:jc w:val="both"/>
        <w:rPr>
          <w:rFonts w:ascii="Arial" w:hAnsi="Arial" w:cs="Arial"/>
          <w:sz w:val="22"/>
          <w:szCs w:val="22"/>
        </w:rPr>
      </w:pPr>
      <w:r w:rsidRPr="004A6733">
        <w:rPr>
          <w:rFonts w:ascii="Arial" w:hAnsi="Arial" w:cs="Arial"/>
          <w:sz w:val="22"/>
          <w:szCs w:val="22"/>
        </w:rPr>
        <w:t>1.2. Atliekamų Darbų techninė užduotis, apimtys pateikiami Sutarties specialiųjų sąlygų priede Nr. 1 „Techninė specifikacija“.</w:t>
      </w:r>
    </w:p>
    <w:p w14:paraId="5231A919" w14:textId="104B9138" w:rsidR="001A612A" w:rsidRDefault="001A612A" w:rsidP="001A612A">
      <w:pPr>
        <w:spacing w:line="276" w:lineRule="auto"/>
        <w:ind w:firstLine="360"/>
        <w:jc w:val="both"/>
        <w:rPr>
          <w:rFonts w:ascii="Arial" w:hAnsi="Arial" w:cs="Arial"/>
          <w:sz w:val="22"/>
          <w:szCs w:val="22"/>
        </w:rPr>
      </w:pPr>
    </w:p>
    <w:p w14:paraId="3E0EC08D" w14:textId="77777777" w:rsidR="001058FC" w:rsidRPr="004A6733" w:rsidRDefault="001058FC" w:rsidP="001A612A">
      <w:pPr>
        <w:spacing w:line="276" w:lineRule="auto"/>
        <w:ind w:firstLine="360"/>
        <w:jc w:val="both"/>
        <w:rPr>
          <w:rFonts w:ascii="Arial" w:hAnsi="Arial" w:cs="Arial"/>
          <w:sz w:val="22"/>
          <w:szCs w:val="22"/>
        </w:rPr>
      </w:pPr>
    </w:p>
    <w:p w14:paraId="563109E9" w14:textId="77777777" w:rsidR="001A612A" w:rsidRPr="004A6733" w:rsidRDefault="001A612A" w:rsidP="001A612A">
      <w:pPr>
        <w:spacing w:line="276" w:lineRule="auto"/>
        <w:jc w:val="center"/>
        <w:outlineLvl w:val="0"/>
        <w:rPr>
          <w:rFonts w:ascii="Arial" w:hAnsi="Arial" w:cs="Arial"/>
          <w:b/>
          <w:sz w:val="22"/>
          <w:szCs w:val="22"/>
        </w:rPr>
      </w:pPr>
      <w:r w:rsidRPr="004A6733">
        <w:rPr>
          <w:rFonts w:ascii="Arial" w:hAnsi="Arial" w:cs="Arial"/>
          <w:b/>
          <w:sz w:val="22"/>
          <w:szCs w:val="22"/>
        </w:rPr>
        <w:t>2. Sutarties galiojimas, vykdymo pradžia, sustabdymas ir nutraukimas</w:t>
      </w:r>
    </w:p>
    <w:p w14:paraId="325603B7" w14:textId="77777777" w:rsidR="001A612A" w:rsidRPr="004A6733" w:rsidRDefault="001A612A" w:rsidP="001A612A">
      <w:pPr>
        <w:spacing w:line="276" w:lineRule="auto"/>
        <w:jc w:val="both"/>
        <w:outlineLvl w:val="0"/>
        <w:rPr>
          <w:rFonts w:ascii="Arial" w:hAnsi="Arial" w:cs="Arial"/>
          <w:b/>
          <w:sz w:val="22"/>
          <w:szCs w:val="22"/>
        </w:rPr>
      </w:pPr>
    </w:p>
    <w:p w14:paraId="28D955AE" w14:textId="5DCF5C5D" w:rsidR="001A612A" w:rsidRPr="004A6733" w:rsidRDefault="001A612A" w:rsidP="001058FC">
      <w:pPr>
        <w:tabs>
          <w:tab w:val="left" w:pos="993"/>
        </w:tabs>
        <w:spacing w:line="276" w:lineRule="auto"/>
        <w:ind w:right="17" w:firstLine="567"/>
        <w:jc w:val="both"/>
        <w:rPr>
          <w:rFonts w:ascii="Arial" w:eastAsia="Calibri" w:hAnsi="Arial" w:cs="Arial"/>
          <w:sz w:val="22"/>
          <w:szCs w:val="22"/>
        </w:rPr>
      </w:pPr>
      <w:r w:rsidRPr="004A6733">
        <w:rPr>
          <w:rFonts w:ascii="Arial" w:eastAsia="Calibri" w:hAnsi="Arial" w:cs="Arial"/>
          <w:sz w:val="22"/>
        </w:rPr>
        <w:t>2.1. Sutartis sudaroma</w:t>
      </w:r>
      <w:r w:rsidRPr="004A6733">
        <w:rPr>
          <w:rFonts w:ascii="Arial" w:eastAsia="Calibri" w:hAnsi="Arial" w:cs="Arial"/>
          <w:b/>
          <w:sz w:val="22"/>
        </w:rPr>
        <w:t xml:space="preserve"> </w:t>
      </w:r>
      <w:r w:rsidR="00BA29EA" w:rsidRPr="00BA29EA">
        <w:rPr>
          <w:rFonts w:ascii="Arial" w:eastAsia="Calibri" w:hAnsi="Arial" w:cs="Arial"/>
          <w:b/>
          <w:sz w:val="22"/>
        </w:rPr>
        <w:t>9 (devynių)</w:t>
      </w:r>
      <w:r w:rsidR="00BA29EA">
        <w:rPr>
          <w:rFonts w:ascii="Arial" w:eastAsia="Calibri" w:hAnsi="Arial" w:cs="Arial"/>
          <w:sz w:val="22"/>
        </w:rPr>
        <w:t xml:space="preserve"> </w:t>
      </w:r>
      <w:r w:rsidRPr="004A6733">
        <w:rPr>
          <w:rFonts w:ascii="Arial" w:eastAsia="Calibri" w:hAnsi="Arial" w:cs="Arial"/>
          <w:sz w:val="22"/>
        </w:rPr>
        <w:t>mėnesių laikotarpiui</w:t>
      </w:r>
      <w:r w:rsidRPr="004A6733">
        <w:rPr>
          <w:rFonts w:ascii="Arial" w:eastAsia="Calibri" w:hAnsi="Arial" w:cs="Arial"/>
          <w:b/>
          <w:sz w:val="22"/>
        </w:rPr>
        <w:t xml:space="preserve"> </w:t>
      </w:r>
      <w:r w:rsidRPr="004A6733">
        <w:rPr>
          <w:rFonts w:ascii="Arial" w:eastAsia="Calibri" w:hAnsi="Arial" w:cs="Arial"/>
          <w:sz w:val="22"/>
        </w:rPr>
        <w:t>jos trukmę skaičiuojant nuo įsigaliojimo dienos.</w:t>
      </w:r>
      <w:r w:rsidR="004C1209">
        <w:rPr>
          <w:rFonts w:ascii="Arial" w:eastAsia="Calibri" w:hAnsi="Arial" w:cs="Arial"/>
          <w:sz w:val="22"/>
        </w:rPr>
        <w:t xml:space="preserve"> Paskutinis mėnuo skirtas apmokėjimui atlikti. </w:t>
      </w:r>
      <w:r w:rsidRPr="004A6733">
        <w:rPr>
          <w:rFonts w:ascii="Arial" w:eastAsia="Calibri" w:hAnsi="Arial" w:cs="Arial"/>
          <w:color w:val="000000"/>
          <w:sz w:val="22"/>
        </w:rPr>
        <w:t xml:space="preserve"> </w:t>
      </w:r>
    </w:p>
    <w:p w14:paraId="58293309" w14:textId="77777777" w:rsidR="00851E39" w:rsidRPr="00A20F0D" w:rsidRDefault="001A612A"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2.2. </w:t>
      </w:r>
      <w:r w:rsidR="00851E39" w:rsidRPr="00A20F0D">
        <w:rPr>
          <w:rFonts w:ascii="Arial" w:eastAsia="Calibri" w:hAnsi="Arial" w:cs="Arial"/>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F97BE4E"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lastRenderedPageBreak/>
        <w:t xml:space="preserve">2.3. Ne vėliau kaip per </w:t>
      </w:r>
      <w:r>
        <w:rPr>
          <w:rFonts w:ascii="Arial" w:eastAsia="Calibri" w:hAnsi="Arial" w:cs="Arial"/>
          <w:sz w:val="22"/>
          <w:szCs w:val="22"/>
        </w:rPr>
        <w:t>14</w:t>
      </w:r>
      <w:r w:rsidRPr="00A20F0D">
        <w:rPr>
          <w:rFonts w:ascii="Arial" w:eastAsia="Calibri" w:hAnsi="Arial" w:cs="Arial"/>
          <w:sz w:val="22"/>
          <w:szCs w:val="22"/>
        </w:rPr>
        <w:t xml:space="preserve"> dien</w:t>
      </w:r>
      <w:r>
        <w:rPr>
          <w:rFonts w:ascii="Arial" w:eastAsia="Calibri" w:hAnsi="Arial" w:cs="Arial"/>
          <w:sz w:val="22"/>
          <w:szCs w:val="22"/>
        </w:rPr>
        <w:t>ų</w:t>
      </w:r>
      <w:r w:rsidRPr="00A20F0D">
        <w:rPr>
          <w:rFonts w:ascii="Arial" w:eastAsia="Calibri" w:hAnsi="Arial" w:cs="Arial"/>
          <w:sz w:val="22"/>
          <w:szCs w:val="22"/>
        </w:rPr>
        <w:t xml:space="preserve"> nuo Sutarties sudarymo dienos Rangovas pateikia tiekėjui darbų atlikimo ir mokėjimų grafiką. </w:t>
      </w:r>
    </w:p>
    <w:p w14:paraId="3B6C8E9A"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EA782BC"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2.6. Aplinkybės, dėl kurių gali būti stabdomi Darbai, yra: </w:t>
      </w:r>
    </w:p>
    <w:p w14:paraId="7BC3A038"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papildomi archeologiniai tyrinėjimai, kurie nebuvo numatyti, bet kuriuos būtina atlikti;</w:t>
      </w:r>
    </w:p>
    <w:p w14:paraId="1AE673B1"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trečiųjų šalių įtaka;</w:t>
      </w:r>
    </w:p>
    <w:p w14:paraId="15F0FDC8"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sustabdytas finansavimas arba trūksta finansavimo;</w:t>
      </w:r>
    </w:p>
    <w:p w14:paraId="5944A923"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laiku neatlaisvinta Darbų vieta;</w:t>
      </w:r>
    </w:p>
    <w:p w14:paraId="3A19887E"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būtinas papildomas laikas įvykdyti papildomų Darbų viešąjį pirkimą;</w:t>
      </w:r>
    </w:p>
    <w:p w14:paraId="00962F61"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 xml:space="preserve">bet koks nenumatomas gamtos jėgų veikimas, kurio joks patyręs rangovas nebūtų galėjęs tikėtis; </w:t>
      </w:r>
    </w:p>
    <w:p w14:paraId="1CA45B68"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kitos aplinkybės, kurios nebuvo žinomos pirkimo vykdymo metu ir su kuriomis susidurtų bet kuris rangovas;</w:t>
      </w:r>
    </w:p>
    <w:p w14:paraId="6122D100" w14:textId="77777777" w:rsidR="00851E39" w:rsidRPr="00A20F0D" w:rsidRDefault="00851E39" w:rsidP="001058FC">
      <w:pPr>
        <w:numPr>
          <w:ilvl w:val="0"/>
          <w:numId w:val="3"/>
        </w:numPr>
        <w:tabs>
          <w:tab w:val="left" w:pos="993"/>
        </w:tabs>
        <w:spacing w:line="276" w:lineRule="auto"/>
        <w:ind w:left="0" w:right="17" w:firstLine="567"/>
        <w:jc w:val="both"/>
        <w:rPr>
          <w:rFonts w:ascii="Arial" w:eastAsia="Calibri" w:hAnsi="Arial" w:cs="Arial"/>
          <w:sz w:val="22"/>
          <w:szCs w:val="22"/>
        </w:rPr>
      </w:pPr>
      <w:r w:rsidRPr="00A20F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A20F0D" w:rsidRDefault="00851E39" w:rsidP="001058FC">
      <w:pPr>
        <w:tabs>
          <w:tab w:val="left" w:pos="993"/>
        </w:tabs>
        <w:spacing w:line="276" w:lineRule="auto"/>
        <w:ind w:right="17" w:firstLine="567"/>
        <w:jc w:val="both"/>
        <w:rPr>
          <w:rFonts w:ascii="Arial" w:eastAsia="Calibri" w:hAnsi="Arial" w:cs="Arial"/>
          <w:sz w:val="22"/>
          <w:szCs w:val="22"/>
        </w:rPr>
      </w:pPr>
      <w:r w:rsidRPr="00A20F0D">
        <w:rPr>
          <w:rFonts w:ascii="Arial" w:eastAsia="Calibri" w:hAnsi="Arial" w:cs="Arial"/>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4A6733" w:rsidRDefault="00851E39" w:rsidP="00851E39">
      <w:pPr>
        <w:spacing w:line="276" w:lineRule="auto"/>
        <w:ind w:right="17" w:firstLine="360"/>
        <w:jc w:val="both"/>
        <w:rPr>
          <w:rFonts w:ascii="Arial" w:eastAsia="Calibri" w:hAnsi="Arial" w:cs="Arial"/>
          <w:sz w:val="22"/>
          <w:szCs w:val="22"/>
        </w:rPr>
      </w:pPr>
    </w:p>
    <w:p w14:paraId="4117A4A1" w14:textId="77777777" w:rsidR="001A612A" w:rsidRPr="004A6733" w:rsidRDefault="001A612A" w:rsidP="001A612A">
      <w:pPr>
        <w:widowControl w:val="0"/>
        <w:spacing w:line="276" w:lineRule="auto"/>
        <w:jc w:val="center"/>
        <w:rPr>
          <w:rFonts w:ascii="Arial" w:hAnsi="Arial" w:cs="Arial"/>
          <w:b/>
          <w:sz w:val="22"/>
          <w:szCs w:val="22"/>
        </w:rPr>
      </w:pPr>
    </w:p>
    <w:p w14:paraId="431378C0" w14:textId="77777777" w:rsidR="001A612A" w:rsidRPr="004A6733" w:rsidRDefault="001A612A" w:rsidP="001A612A">
      <w:pPr>
        <w:widowControl w:val="0"/>
        <w:spacing w:line="276" w:lineRule="auto"/>
        <w:jc w:val="center"/>
        <w:rPr>
          <w:rFonts w:ascii="Arial" w:hAnsi="Arial" w:cs="Arial"/>
          <w:b/>
          <w:sz w:val="22"/>
          <w:szCs w:val="22"/>
        </w:rPr>
      </w:pPr>
      <w:r w:rsidRPr="004A6733">
        <w:rPr>
          <w:rFonts w:ascii="Arial" w:hAnsi="Arial" w:cs="Arial"/>
          <w:b/>
          <w:sz w:val="22"/>
          <w:szCs w:val="22"/>
        </w:rPr>
        <w:t>3. Sutarties kaina (kainodaros taisyklės) ir mokėjimo sąlygos</w:t>
      </w:r>
    </w:p>
    <w:p w14:paraId="5D0C236F" w14:textId="77777777" w:rsidR="001A612A" w:rsidRPr="004A6733" w:rsidRDefault="001A612A" w:rsidP="001A612A">
      <w:pPr>
        <w:widowControl w:val="0"/>
        <w:spacing w:line="276" w:lineRule="auto"/>
        <w:jc w:val="both"/>
        <w:rPr>
          <w:rFonts w:ascii="Arial" w:hAnsi="Arial" w:cs="Arial"/>
          <w:i/>
          <w:sz w:val="22"/>
          <w:szCs w:val="22"/>
        </w:rPr>
      </w:pPr>
    </w:p>
    <w:p w14:paraId="35B83051" w14:textId="77777777" w:rsidR="001A612A" w:rsidRPr="004A6733" w:rsidRDefault="001A612A" w:rsidP="001058FC">
      <w:pPr>
        <w:widowControl w:val="0"/>
        <w:spacing w:line="276" w:lineRule="auto"/>
        <w:ind w:firstLine="567"/>
        <w:jc w:val="both"/>
        <w:rPr>
          <w:rFonts w:ascii="Arial" w:hAnsi="Arial" w:cs="Arial"/>
          <w:sz w:val="22"/>
        </w:rPr>
      </w:pPr>
      <w:r w:rsidRPr="004A6733">
        <w:rPr>
          <w:rFonts w:ascii="Arial" w:hAnsi="Arial" w:cs="Arial"/>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4A6733" w14:paraId="7E1AA67B" w14:textId="77777777" w:rsidTr="00465D1E">
        <w:trPr>
          <w:trHeight w:val="629"/>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006605E2" w:rsidR="001A612A" w:rsidRPr="004A6733" w:rsidRDefault="001A612A" w:rsidP="00465D1E">
            <w:pPr>
              <w:rPr>
                <w:rFonts w:ascii="Arial" w:hAnsi="Arial" w:cs="Arial"/>
                <w:b/>
                <w:color w:val="000000"/>
                <w:sz w:val="22"/>
                <w:szCs w:val="22"/>
                <w:lang w:eastAsia="lt-LT"/>
              </w:rPr>
            </w:pPr>
            <w:r w:rsidRPr="004A6733">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5E4DDC78" w:rsidR="001A612A" w:rsidRPr="004A6733" w:rsidRDefault="001A612A" w:rsidP="00465D1E">
            <w:pPr>
              <w:tabs>
                <w:tab w:val="right" w:leader="underscore" w:pos="6972"/>
              </w:tabs>
              <w:rPr>
                <w:rFonts w:ascii="Arial" w:hAnsi="Arial" w:cs="Arial"/>
                <w:color w:val="000000"/>
                <w:sz w:val="22"/>
                <w:szCs w:val="22"/>
              </w:rPr>
            </w:pPr>
            <w:r w:rsidRPr="004A6733">
              <w:rPr>
                <w:rFonts w:ascii="Arial" w:hAnsi="Arial" w:cs="Arial"/>
                <w:bCs/>
                <w:color w:val="000000"/>
                <w:sz w:val="22"/>
                <w:szCs w:val="22"/>
              </w:rPr>
              <w:t>Eur</w:t>
            </w:r>
            <w:r w:rsidR="00DE7253">
              <w:rPr>
                <w:rFonts w:ascii="Arial" w:hAnsi="Arial" w:cs="Arial"/>
                <w:bCs/>
                <w:color w:val="000000"/>
                <w:sz w:val="22"/>
                <w:szCs w:val="22"/>
              </w:rPr>
              <w:t xml:space="preserve"> (</w:t>
            </w:r>
            <w:r w:rsidR="00AB54E8">
              <w:rPr>
                <w:rFonts w:ascii="Arial" w:hAnsi="Arial" w:cs="Arial"/>
                <w:bCs/>
                <w:color w:val="000000"/>
                <w:sz w:val="22"/>
                <w:szCs w:val="22"/>
              </w:rPr>
              <w:t xml:space="preserve">                                 </w:t>
            </w:r>
            <w:r w:rsidR="00DE7253">
              <w:rPr>
                <w:rFonts w:ascii="Arial" w:hAnsi="Arial" w:cs="Arial"/>
                <w:bCs/>
                <w:color w:val="000000"/>
                <w:sz w:val="22"/>
                <w:szCs w:val="22"/>
              </w:rPr>
              <w:t>)</w:t>
            </w:r>
          </w:p>
        </w:tc>
      </w:tr>
      <w:tr w:rsidR="001A612A" w:rsidRPr="004A6733" w14:paraId="460128CB" w14:textId="77777777" w:rsidTr="00465D1E">
        <w:trPr>
          <w:trHeight w:val="566"/>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4A6733" w:rsidRDefault="001A612A" w:rsidP="00465D1E">
            <w:pPr>
              <w:rPr>
                <w:rFonts w:ascii="Arial" w:hAnsi="Arial" w:cs="Arial"/>
                <w:b/>
                <w:color w:val="000000"/>
                <w:sz w:val="22"/>
                <w:szCs w:val="22"/>
              </w:rPr>
            </w:pPr>
            <w:r w:rsidRPr="004A6733">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33A4CF30" w:rsidR="001A612A" w:rsidRPr="004A6733" w:rsidRDefault="00EB3141" w:rsidP="00465D1E">
            <w:pPr>
              <w:tabs>
                <w:tab w:val="right" w:leader="underscore" w:pos="6972"/>
              </w:tabs>
              <w:rPr>
                <w:rFonts w:ascii="Arial" w:hAnsi="Arial" w:cs="Arial"/>
                <w:color w:val="000000"/>
                <w:sz w:val="22"/>
                <w:szCs w:val="22"/>
              </w:rPr>
            </w:pPr>
            <w:r>
              <w:rPr>
                <w:rFonts w:ascii="Arial" w:hAnsi="Arial" w:cs="Arial"/>
                <w:color w:val="000000"/>
                <w:sz w:val="22"/>
                <w:szCs w:val="22"/>
              </w:rPr>
              <w:t>Eur (</w:t>
            </w:r>
            <w:r w:rsidR="00AB54E8">
              <w:rPr>
                <w:rFonts w:ascii="Arial" w:hAnsi="Arial" w:cs="Arial"/>
                <w:color w:val="000000"/>
                <w:sz w:val="22"/>
                <w:szCs w:val="22"/>
              </w:rPr>
              <w:t xml:space="preserve">                                    )</w:t>
            </w:r>
          </w:p>
        </w:tc>
      </w:tr>
      <w:tr w:rsidR="001A612A" w:rsidRPr="004A6733" w14:paraId="2DD9E01A" w14:textId="77777777" w:rsidTr="00465D1E">
        <w:trPr>
          <w:trHeight w:val="603"/>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4A6733" w:rsidRDefault="001A612A" w:rsidP="00465D1E">
            <w:pPr>
              <w:rPr>
                <w:rFonts w:ascii="Arial" w:hAnsi="Arial" w:cs="Arial"/>
                <w:b/>
                <w:color w:val="000000"/>
                <w:sz w:val="22"/>
                <w:szCs w:val="22"/>
              </w:rPr>
            </w:pPr>
            <w:r w:rsidRPr="004A6733">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12441D9C" w:rsidR="001A612A" w:rsidRPr="004A6733" w:rsidRDefault="001A612A" w:rsidP="00465D1E">
            <w:pPr>
              <w:tabs>
                <w:tab w:val="right" w:leader="underscore" w:pos="6972"/>
              </w:tabs>
              <w:rPr>
                <w:rFonts w:ascii="Arial" w:hAnsi="Arial" w:cs="Arial"/>
                <w:color w:val="000000"/>
                <w:sz w:val="22"/>
                <w:szCs w:val="22"/>
              </w:rPr>
            </w:pPr>
            <w:r w:rsidRPr="004A6733">
              <w:rPr>
                <w:rFonts w:ascii="Arial" w:hAnsi="Arial" w:cs="Arial"/>
                <w:color w:val="000000"/>
                <w:sz w:val="22"/>
                <w:szCs w:val="22"/>
              </w:rPr>
              <w:t>Eu</w:t>
            </w:r>
            <w:r w:rsidR="00EB3141">
              <w:rPr>
                <w:rFonts w:ascii="Arial" w:hAnsi="Arial" w:cs="Arial"/>
                <w:color w:val="000000"/>
                <w:sz w:val="22"/>
                <w:szCs w:val="22"/>
              </w:rPr>
              <w:t>r (</w:t>
            </w:r>
            <w:r w:rsidR="00AB54E8">
              <w:rPr>
                <w:rFonts w:ascii="Arial" w:hAnsi="Arial" w:cs="Arial"/>
                <w:color w:val="000000"/>
                <w:sz w:val="22"/>
                <w:szCs w:val="22"/>
              </w:rPr>
              <w:t xml:space="preserve">                                   )</w:t>
            </w:r>
          </w:p>
        </w:tc>
      </w:tr>
    </w:tbl>
    <w:p w14:paraId="1A771A0B" w14:textId="77777777" w:rsidR="001A612A" w:rsidRPr="004A6733" w:rsidRDefault="001A612A" w:rsidP="001A612A">
      <w:pPr>
        <w:widowControl w:val="0"/>
        <w:spacing w:line="276" w:lineRule="auto"/>
        <w:ind w:firstLine="720"/>
        <w:jc w:val="both"/>
        <w:rPr>
          <w:rFonts w:ascii="Arial" w:hAnsi="Arial" w:cs="Arial"/>
          <w:sz w:val="22"/>
        </w:rPr>
      </w:pPr>
    </w:p>
    <w:p w14:paraId="769244BE" w14:textId="12EB1615" w:rsidR="00C908B2" w:rsidRPr="00EF6B03" w:rsidRDefault="00C908B2" w:rsidP="00C908B2">
      <w:pPr>
        <w:spacing w:line="276" w:lineRule="auto"/>
        <w:ind w:right="-79" w:firstLine="567"/>
        <w:jc w:val="both"/>
        <w:rPr>
          <w:rFonts w:ascii="Arial" w:hAnsi="Arial" w:cs="Arial"/>
          <w:b/>
          <w:sz w:val="22"/>
          <w:szCs w:val="22"/>
          <w:lang w:eastAsia="lt-LT"/>
        </w:rPr>
      </w:pPr>
      <w:r w:rsidRPr="00EF6B03">
        <w:rPr>
          <w:rFonts w:ascii="Arial" w:hAnsi="Arial" w:cs="Arial"/>
          <w:sz w:val="22"/>
          <w:szCs w:val="22"/>
          <w:lang w:eastAsia="lt-LT"/>
        </w:rPr>
        <w:t xml:space="preserve">3.2. Darbų kainos apskaičiavimo būdas – </w:t>
      </w:r>
      <w:r w:rsidR="00646427" w:rsidRPr="00EF6B03">
        <w:rPr>
          <w:rFonts w:ascii="Arial" w:hAnsi="Arial" w:cs="Arial"/>
          <w:b/>
          <w:sz w:val="22"/>
          <w:szCs w:val="22"/>
          <w:lang w:eastAsia="lt-LT"/>
        </w:rPr>
        <w:t>fiksuotas įkainis</w:t>
      </w:r>
      <w:r w:rsidRPr="00EF6B03">
        <w:rPr>
          <w:rFonts w:ascii="Arial" w:hAnsi="Arial" w:cs="Arial"/>
          <w:b/>
          <w:sz w:val="22"/>
          <w:szCs w:val="22"/>
          <w:lang w:eastAsia="lt-LT"/>
        </w:rPr>
        <w:t>.</w:t>
      </w:r>
    </w:p>
    <w:p w14:paraId="708FAE2E" w14:textId="62E18100" w:rsidR="00C908B2" w:rsidRPr="00EF6B03" w:rsidRDefault="00851E39" w:rsidP="00851E39">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3.3. Šalys susitaria, kad Užsakovas sumoka Rangovui už tinkamai ir laiku at</w:t>
      </w:r>
      <w:r w:rsidR="00525FBA" w:rsidRPr="00EF6B03">
        <w:rPr>
          <w:rFonts w:ascii="Arial" w:hAnsi="Arial" w:cs="Arial"/>
          <w:sz w:val="22"/>
          <w:szCs w:val="22"/>
          <w:lang w:eastAsia="lt-LT"/>
        </w:rPr>
        <w:t xml:space="preserve">liktus, užbaigtus darbus pagal </w:t>
      </w:r>
      <w:r w:rsidR="00646427" w:rsidRPr="00EF6B03">
        <w:rPr>
          <w:rFonts w:ascii="Arial" w:hAnsi="Arial" w:cs="Arial"/>
          <w:sz w:val="22"/>
          <w:szCs w:val="22"/>
          <w:lang w:eastAsia="lt-LT"/>
        </w:rPr>
        <w:t>įkainius</w:t>
      </w:r>
      <w:r w:rsidRPr="00EF6B03">
        <w:rPr>
          <w:rFonts w:ascii="Arial" w:hAnsi="Arial" w:cs="Arial"/>
          <w:sz w:val="22"/>
          <w:szCs w:val="22"/>
          <w:lang w:eastAsia="lt-LT"/>
        </w:rPr>
        <w:t xml:space="preserve">, </w:t>
      </w:r>
      <w:r w:rsidR="00E07A87" w:rsidRPr="00EF6B03">
        <w:rPr>
          <w:rFonts w:ascii="Arial" w:hAnsi="Arial" w:cs="Arial"/>
          <w:sz w:val="22"/>
          <w:szCs w:val="22"/>
          <w:lang w:eastAsia="lt-LT"/>
        </w:rPr>
        <w:t>nurody</w:t>
      </w:r>
      <w:r w:rsidR="00646427" w:rsidRPr="00EF6B03">
        <w:rPr>
          <w:rFonts w:ascii="Arial" w:hAnsi="Arial" w:cs="Arial"/>
          <w:sz w:val="22"/>
          <w:szCs w:val="22"/>
          <w:lang w:eastAsia="lt-LT"/>
        </w:rPr>
        <w:t>tus</w:t>
      </w:r>
      <w:r w:rsidRPr="00EF6B03">
        <w:rPr>
          <w:rFonts w:ascii="Arial" w:hAnsi="Arial" w:cs="Arial"/>
          <w:sz w:val="22"/>
          <w:szCs w:val="22"/>
          <w:lang w:eastAsia="lt-LT"/>
        </w:rPr>
        <w:t xml:space="preserve"> Sutarties specialiųjų sąlygų Priede Nr. 3.</w:t>
      </w:r>
    </w:p>
    <w:p w14:paraId="108F97F7" w14:textId="1C8B7C79"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525FBA" w:rsidRPr="00EF6B03">
        <w:rPr>
          <w:rFonts w:ascii="Arial" w:hAnsi="Arial" w:cs="Arial"/>
          <w:bCs/>
          <w:sz w:val="22"/>
          <w:szCs w:val="22"/>
          <w:lang w:eastAsia="lt-LT"/>
        </w:rPr>
        <w:t>SABIS“</w:t>
      </w:r>
      <w:r w:rsidRPr="00EF6B03">
        <w:rPr>
          <w:rFonts w:ascii="Arial" w:hAnsi="Arial" w:cs="Arial"/>
          <w:bCs/>
          <w:sz w:val="22"/>
          <w:szCs w:val="22"/>
          <w:lang w:eastAsia="lt-LT"/>
        </w:rPr>
        <w:t xml:space="preserve"> priemonėmis.</w:t>
      </w:r>
    </w:p>
    <w:p w14:paraId="6FC5AADB" w14:textId="77777777"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t>3.5. Už darbus nemokama, jeigu Rangovas juos atlieka savavališkai, nesilaikydamas Sutarties sąlygų.</w:t>
      </w:r>
    </w:p>
    <w:p w14:paraId="0D388262" w14:textId="77777777"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lastRenderedPageBreak/>
        <w:t>3.6. Savavališkai atliktus darbus Rangovas savo sąskaita privalo ištaisyti arba likviduoti.</w:t>
      </w:r>
    </w:p>
    <w:p w14:paraId="4BEE8F97" w14:textId="77777777" w:rsidR="00851E39" w:rsidRPr="00EF6B03" w:rsidRDefault="00851E39" w:rsidP="00851E39">
      <w:pPr>
        <w:spacing w:line="276" w:lineRule="auto"/>
        <w:ind w:right="-79" w:firstLine="567"/>
        <w:jc w:val="both"/>
        <w:rPr>
          <w:rFonts w:ascii="Arial" w:hAnsi="Arial" w:cs="Arial"/>
          <w:bCs/>
          <w:sz w:val="22"/>
          <w:szCs w:val="22"/>
          <w:lang w:eastAsia="lt-LT"/>
        </w:rPr>
      </w:pPr>
      <w:r w:rsidRPr="00EF6B03">
        <w:rPr>
          <w:rFonts w:ascii="Arial" w:hAnsi="Arial" w:cs="Arial"/>
          <w:bCs/>
          <w:sz w:val="22"/>
          <w:szCs w:val="22"/>
          <w:lang w:eastAsia="lt-LT"/>
        </w:rPr>
        <w:t>3.7. Užsakovas už atliktus darbus Rangovui atsiskaito mokėjimo pavedimu į Rangovo nurodytą banko sąskaitą:</w:t>
      </w:r>
    </w:p>
    <w:p w14:paraId="1A077138" w14:textId="77777777" w:rsidR="00851E39" w:rsidRPr="00EF6B03" w:rsidRDefault="00851E39" w:rsidP="00851E39">
      <w:pPr>
        <w:spacing w:line="276" w:lineRule="auto"/>
        <w:ind w:right="-79" w:firstLine="567"/>
        <w:jc w:val="both"/>
        <w:rPr>
          <w:rFonts w:ascii="Arial" w:hAnsi="Arial" w:cs="Arial"/>
          <w:bCs/>
          <w:i/>
          <w:sz w:val="22"/>
          <w:szCs w:val="22"/>
          <w:lang w:eastAsia="lt-LT"/>
        </w:rPr>
      </w:pPr>
      <w:r w:rsidRPr="00EF6B03">
        <w:rPr>
          <w:rFonts w:ascii="Arial" w:hAnsi="Arial" w:cs="Arial"/>
          <w:bCs/>
          <w:sz w:val="22"/>
          <w:szCs w:val="22"/>
          <w:lang w:eastAsia="lt-LT"/>
        </w:rPr>
        <w:t xml:space="preserve">Sąskaitos Nr. </w:t>
      </w:r>
      <w:r w:rsidRPr="00EF6B03">
        <w:rPr>
          <w:rFonts w:ascii="Arial" w:hAnsi="Arial" w:cs="Arial"/>
          <w:bCs/>
          <w:i/>
          <w:sz w:val="22"/>
          <w:szCs w:val="22"/>
          <w:lang w:eastAsia="lt-LT"/>
        </w:rPr>
        <w:t>(nurodyti sąskaitos numerį);</w:t>
      </w:r>
    </w:p>
    <w:p w14:paraId="2A8F3142" w14:textId="77777777" w:rsidR="00851E39" w:rsidRPr="00EF6B03" w:rsidRDefault="00851E39" w:rsidP="00851E39">
      <w:pPr>
        <w:spacing w:line="276" w:lineRule="auto"/>
        <w:ind w:right="-79" w:firstLine="567"/>
        <w:jc w:val="both"/>
        <w:rPr>
          <w:rFonts w:ascii="Arial" w:hAnsi="Arial" w:cs="Arial"/>
          <w:bCs/>
          <w:i/>
          <w:sz w:val="22"/>
          <w:szCs w:val="22"/>
          <w:lang w:eastAsia="lt-LT"/>
        </w:rPr>
      </w:pPr>
      <w:r w:rsidRPr="00EF6B03">
        <w:rPr>
          <w:rFonts w:ascii="Arial" w:hAnsi="Arial" w:cs="Arial"/>
          <w:bCs/>
          <w:i/>
          <w:sz w:val="22"/>
          <w:szCs w:val="22"/>
          <w:lang w:eastAsia="lt-LT"/>
        </w:rPr>
        <w:t>(nurodyti banko pavadinimą)</w:t>
      </w:r>
      <w:r w:rsidRPr="00EF6B03">
        <w:rPr>
          <w:rFonts w:ascii="Arial" w:hAnsi="Arial" w:cs="Arial"/>
          <w:bCs/>
          <w:sz w:val="22"/>
          <w:szCs w:val="22"/>
          <w:lang w:eastAsia="lt-LT"/>
        </w:rPr>
        <w:t xml:space="preserve"> bankas</w:t>
      </w:r>
      <w:r w:rsidRPr="00EF6B03">
        <w:rPr>
          <w:rFonts w:ascii="Arial" w:hAnsi="Arial" w:cs="Arial"/>
          <w:bCs/>
          <w:i/>
          <w:sz w:val="22"/>
          <w:szCs w:val="22"/>
          <w:lang w:eastAsia="lt-LT"/>
        </w:rPr>
        <w:t>;</w:t>
      </w:r>
    </w:p>
    <w:p w14:paraId="5261887E" w14:textId="77777777" w:rsidR="00851E39" w:rsidRPr="00EF6B03" w:rsidRDefault="00851E39" w:rsidP="00851E39">
      <w:pPr>
        <w:spacing w:line="276" w:lineRule="auto"/>
        <w:ind w:right="-79" w:firstLine="567"/>
        <w:jc w:val="both"/>
        <w:rPr>
          <w:rFonts w:ascii="Arial" w:hAnsi="Arial" w:cs="Arial"/>
          <w:bCs/>
          <w:i/>
          <w:sz w:val="22"/>
          <w:szCs w:val="22"/>
          <w:lang w:eastAsia="lt-LT"/>
        </w:rPr>
      </w:pPr>
      <w:r w:rsidRPr="00EF6B03">
        <w:rPr>
          <w:rFonts w:ascii="Arial" w:hAnsi="Arial" w:cs="Arial"/>
          <w:bCs/>
          <w:sz w:val="22"/>
          <w:szCs w:val="22"/>
          <w:lang w:eastAsia="lt-LT"/>
        </w:rPr>
        <w:t xml:space="preserve">Banko kodas </w:t>
      </w:r>
      <w:r w:rsidRPr="00EF6B03">
        <w:rPr>
          <w:rFonts w:ascii="Arial" w:hAnsi="Arial" w:cs="Arial"/>
          <w:bCs/>
          <w:i/>
          <w:sz w:val="22"/>
          <w:szCs w:val="22"/>
          <w:lang w:eastAsia="lt-LT"/>
        </w:rPr>
        <w:t>(nurodyti banko kodą).</w:t>
      </w:r>
    </w:p>
    <w:p w14:paraId="0C2CC56D"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 Sutarties kainos keitimas galimas šiais atvejais:</w:t>
      </w:r>
    </w:p>
    <w:p w14:paraId="2C9EA47D" w14:textId="5BDE67B2"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3.8.1. Sutarties </w:t>
      </w:r>
      <w:r w:rsidR="00851E39" w:rsidRPr="00EF6B03">
        <w:rPr>
          <w:rFonts w:ascii="Arial" w:hAnsi="Arial" w:cs="Arial"/>
          <w:sz w:val="22"/>
          <w:szCs w:val="22"/>
          <w:lang w:eastAsia="lt-LT"/>
        </w:rPr>
        <w:t xml:space="preserve">kainą (įkainius) </w:t>
      </w:r>
      <w:r w:rsidRPr="00EF6B03">
        <w:rPr>
          <w:rFonts w:ascii="Arial" w:hAnsi="Arial" w:cs="Arial"/>
          <w:sz w:val="22"/>
          <w:szCs w:val="22"/>
          <w:lang w:eastAsia="lt-LT"/>
        </w:rPr>
        <w:t>peržiūrint dėl pasikeitusių mokesčių:</w:t>
      </w:r>
    </w:p>
    <w:p w14:paraId="5D192A99" w14:textId="77777777" w:rsidR="00C908B2" w:rsidRPr="00EF6B03" w:rsidRDefault="00C908B2" w:rsidP="00851E39">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3.8.1.1. Sutartyje numatyta kaina keičiama jei sutarties galiojimo laikotarpiu Lietuvos Respublikos įstatymų ir kitų teisės aktų nustatyta tvarka pakeičiamas pridėtinės vertės mokestis. Nauja kaina pradedamas taikyti nuo pakeisto pridėtinės vertės mokesčio dydžio patvirtinimo ir paskelbimo teisės aktų nustatyta tvarka dienos. Kaina be pridėtinės vertės mokesčio nesikeičia, keičiasi tik pridėtinės vertės mokesčio dydis.</w:t>
      </w:r>
    </w:p>
    <w:p w14:paraId="29840B9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3.8.2. Sutarties kaina gali būti keičiama, kai prireikia iš Rangovo pirkti papildomų darbų, kurie nebuvo įtraukti į Sutartį, kai yra visos šios sąlygos kartu:</w:t>
      </w:r>
    </w:p>
    <w:p w14:paraId="49BDA228"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3.8.2.1. Rangovo pakeitimas negalimas dėl ekonominių ar techninių priežasčių ir dėl to, kad Užsakovui sukeltų didelių nepatogumų ar nemažą išlaidų dubliavimą; </w:t>
      </w:r>
    </w:p>
    <w:p w14:paraId="0B02AD81"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3.8.2.2. atskiro Sutarties kainos pakeitimo vertė neviršija 50, o bendra atskirų pakeitimų pagal šį punktą vertė – 100 procentų sutarties vertės.</w:t>
      </w:r>
    </w:p>
    <w:p w14:paraId="00C6E09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3.8.3. kai kiekio (apimties) keitimo būtinybė atsirado dėl aplinkybių, kurių Užsakovas negalėjo numatyti, ir kai yra visos šios sąlygos kartu:</w:t>
      </w:r>
    </w:p>
    <w:p w14:paraId="68A2D992"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3.8.3.1. atliekant pakeitimą iš esmės nepakeičiamas Sutarties pobūdis;</w:t>
      </w:r>
    </w:p>
    <w:p w14:paraId="4A819247"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3.8.3.2. atskiro Sutarties kainos pakeitimo vertė neviršija 50, o bendra atskirų pakeitimų pagal šį punktą vertė – 100 procentų sutarties vertės.</w:t>
      </w:r>
    </w:p>
    <w:p w14:paraId="67D583BC"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3.8.4. kai pakeitimas, neatsižvelgiant į jo vertę, nėra esminis, kaip nustatyta Pirkimų, atliekamų vandentvarkos, energetikos, transporto ar pašto paslaugų srities perkančiųjų subjektų, įstatymo 97 str. 4 dalyje.</w:t>
      </w:r>
    </w:p>
    <w:p w14:paraId="052BAA41"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3.8.5. kai tenkinamo visos šios sąlygos kartu:</w:t>
      </w:r>
    </w:p>
    <w:p w14:paraId="772F22C0"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3.8.5.1. bendra atskirų pakeitimų pagal šį punktą vertė neviršija atitinkamų tarptautinio pirkimo vertės ribų;</w:t>
      </w:r>
    </w:p>
    <w:p w14:paraId="66552738"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3.8.5.2. bendra atskirų pakeitimų pagal šį punktą vertė neviršija </w:t>
      </w:r>
      <w:r w:rsidRPr="00EF6B03">
        <w:rPr>
          <w:rFonts w:ascii="Arial" w:hAnsi="Arial" w:cs="Arial"/>
          <w:b/>
          <w:sz w:val="22"/>
          <w:szCs w:val="22"/>
          <w:lang w:eastAsia="lt-LT"/>
        </w:rPr>
        <w:t>15 procentų Sutarties vertės.</w:t>
      </w:r>
    </w:p>
    <w:p w14:paraId="6BCE78C4" w14:textId="77777777" w:rsidR="00C908B2" w:rsidRPr="00EF6B03" w:rsidRDefault="00C908B2" w:rsidP="00EB3141">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3.8.5.3. taikant peržiūrą ar kiekio  (apimties) keitimą iš esmės nepakeičiamas Sutarties pobūdis.</w:t>
      </w:r>
    </w:p>
    <w:p w14:paraId="6AFBE6D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3.9. Papildomi darbai suprantami kaip Sutartyje nenumatyti, tačiau tiesiogiai su Sutartyje numatytais darbais susiję ir būtini Sutarčiai įvykdyti (užbaigti), darbai. </w:t>
      </w:r>
    </w:p>
    <w:p w14:paraId="5CD3DF2F"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3.10. Užsakovas, apskaičiuodamas įsigyjamų papildomų darbų kainas (įkainius), taiko žemiau pateikiamus būdus prioritetine tvarka, t. y. tik nesant galimybės taikyti aukščiau esantį būdą, gali būti taikomas žemiau esantis būdas:</w:t>
      </w:r>
    </w:p>
    <w:p w14:paraId="4725EB82"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3.10.1. pritaikant Rangovo pasiūlyme nurodytus darbų įkainius;</w:t>
      </w:r>
    </w:p>
    <w:p w14:paraId="14C8C77A"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3.10.2. jei įmanoma, išskaičiuojant kainos dalį iš Sutartyje numatyto įkainio</w:t>
      </w:r>
      <w:r w:rsidRPr="00EF6B03">
        <w:rPr>
          <w:rFonts w:ascii="Arial" w:hAnsi="Arial" w:cs="Arial"/>
          <w:i/>
          <w:iCs/>
          <w:sz w:val="22"/>
          <w:szCs w:val="22"/>
          <w:lang w:eastAsia="lt-LT"/>
        </w:rPr>
        <w:t>;</w:t>
      </w:r>
    </w:p>
    <w:p w14:paraId="75994059"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3.10.3. pritaikant Sutartyje numatytus panašių darbų įkainius. Panašius darbus turi pagrįsti ir nustatyti pirkimo vykdytojas. </w:t>
      </w:r>
    </w:p>
    <w:p w14:paraId="13469CE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3.10.4.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EF6B03">
        <w:rPr>
          <w:rFonts w:ascii="Arial" w:hAnsi="Arial" w:cs="Arial"/>
          <w:bCs/>
          <w:sz w:val="22"/>
          <w:szCs w:val="22"/>
          <w:lang w:eastAsia="lt-LT"/>
        </w:rPr>
        <w:t xml:space="preserve">Kainodaros taisyklių nustatymo metodikos (su vėlesniais pakeitimais) </w:t>
      </w:r>
      <w:r w:rsidRPr="00EF6B03">
        <w:rPr>
          <w:rFonts w:ascii="Arial" w:hAnsi="Arial" w:cs="Arial"/>
          <w:sz w:val="22"/>
          <w:szCs w:val="22"/>
          <w:lang w:eastAsia="lt-LT"/>
        </w:rPr>
        <w:t>priedo „Tiesioginių ir netiesioginių išlaidų apskaičiavimo taisyklės“ nuostatas.</w:t>
      </w:r>
    </w:p>
    <w:p w14:paraId="16FE2C74"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3.11. Papildomi  darbai įforminami atskiru dokumentu, kurį  turi pasirašyti visi darbų proceso dalyviai. Šiame dokumente nurodomi papildomų darbų pavadinimai, kiekiai, vienetai, argumentai, pagrindžiantys </w:t>
      </w:r>
      <w:r w:rsidRPr="00EF6B03">
        <w:rPr>
          <w:rFonts w:ascii="Arial" w:hAnsi="Arial" w:cs="Arial"/>
          <w:sz w:val="22"/>
          <w:szCs w:val="22"/>
          <w:lang w:eastAsia="lt-LT"/>
        </w:rPr>
        <w:lastRenderedPageBreak/>
        <w:t>papildomų darbų būtinybę, techniniai sprendiniai, papildomų darbų įkainio (įkainių) pagrindimas ir skaičiavimas.</w:t>
      </w:r>
    </w:p>
    <w:p w14:paraId="2FFC0C26"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3.12. Rangovas gali pradėti vykdyti papildomus darbus tik pasirašius papildomą susitarimą dėl papildomų darbų įsigijimo (Sutarties 3.11 p.), priešingu atveju bus laikoma, kad Rangovas darbus vykdo savavališkai.</w:t>
      </w:r>
    </w:p>
    <w:p w14:paraId="736AD582" w14:textId="22198146"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 xml:space="preserve">3.13. Darbų įkainiai, </w:t>
      </w:r>
      <w:r w:rsidR="00851E39" w:rsidRPr="00EF6B03">
        <w:rPr>
          <w:rFonts w:ascii="Arial" w:hAnsi="Arial" w:cs="Arial"/>
          <w:b/>
          <w:sz w:val="22"/>
          <w:szCs w:val="22"/>
          <w:lang w:eastAsia="lt-LT"/>
        </w:rPr>
        <w:t>po</w:t>
      </w:r>
      <w:r w:rsidRPr="00EF6B03">
        <w:rPr>
          <w:rFonts w:ascii="Arial" w:hAnsi="Arial" w:cs="Arial"/>
          <w:b/>
          <w:sz w:val="22"/>
          <w:szCs w:val="22"/>
          <w:lang w:eastAsia="lt-LT"/>
        </w:rPr>
        <w:t xml:space="preserve"> 6 mėnes</w:t>
      </w:r>
      <w:r w:rsidR="00851E39" w:rsidRPr="00EF6B03">
        <w:rPr>
          <w:rFonts w:ascii="Arial" w:hAnsi="Arial" w:cs="Arial"/>
          <w:b/>
          <w:sz w:val="22"/>
          <w:szCs w:val="22"/>
          <w:lang w:eastAsia="lt-LT"/>
        </w:rPr>
        <w:t xml:space="preserve">ių </w:t>
      </w:r>
      <w:r w:rsidRPr="00EF6B03">
        <w:rPr>
          <w:rFonts w:ascii="Arial" w:hAnsi="Arial" w:cs="Arial"/>
          <w:sz w:val="22"/>
          <w:szCs w:val="22"/>
          <w:lang w:eastAsia="lt-LT"/>
        </w:rPr>
        <w:t xml:space="preserve">gali būti peržiūrėti jeigu Sutarties galiojimo laikotarpiu </w:t>
      </w:r>
      <w:r w:rsidR="00465D1E" w:rsidRPr="00465D1E">
        <w:rPr>
          <w:rFonts w:ascii="Arial" w:hAnsi="Arial" w:cs="Arial"/>
          <w:sz w:val="22"/>
          <w:szCs w:val="22"/>
          <w:lang w:eastAsia="lt-LT"/>
        </w:rPr>
        <w:t>Valstybės duomenų agentūros</w:t>
      </w:r>
      <w:r w:rsidRPr="00465D1E">
        <w:rPr>
          <w:rFonts w:ascii="Arial" w:hAnsi="Arial" w:cs="Arial"/>
          <w:sz w:val="22"/>
          <w:szCs w:val="22"/>
          <w:lang w:eastAsia="lt-LT"/>
        </w:rPr>
        <w:t xml:space="preserve"> (</w:t>
      </w:r>
      <w:r w:rsidR="00465D1E" w:rsidRPr="00465D1E">
        <w:rPr>
          <w:rFonts w:ascii="Arial" w:hAnsi="Arial" w:cs="Arial"/>
          <w:sz w:val="22"/>
          <w:szCs w:val="22"/>
        </w:rPr>
        <w:t>https://vda.lrv.lt/lt/</w:t>
      </w:r>
      <w:r w:rsidRPr="00465D1E">
        <w:rPr>
          <w:rFonts w:ascii="Arial" w:hAnsi="Arial" w:cs="Arial"/>
          <w:sz w:val="22"/>
          <w:szCs w:val="22"/>
          <w:lang w:eastAsia="lt-LT"/>
        </w:rPr>
        <w:t>) kas</w:t>
      </w:r>
      <w:r w:rsidRPr="00EF6B03">
        <w:rPr>
          <w:rFonts w:ascii="Arial" w:hAnsi="Arial" w:cs="Arial"/>
          <w:sz w:val="22"/>
          <w:szCs w:val="22"/>
          <w:lang w:eastAsia="lt-LT"/>
        </w:rPr>
        <w:t xml:space="preserve"> mėnesį skelbiamo statybos sąnaudų elementų kainų indekso pagal statinių tipą </w:t>
      </w:r>
      <w:r w:rsidRPr="00EF6B03">
        <w:rPr>
          <w:rFonts w:ascii="Arial" w:hAnsi="Arial" w:cs="Arial"/>
          <w:b/>
          <w:sz w:val="22"/>
          <w:szCs w:val="22"/>
          <w:lang w:eastAsia="lt-LT"/>
        </w:rPr>
        <w:t>„Inžineriniai statiniai“,</w:t>
      </w:r>
      <w:r w:rsidRPr="00EF6B03">
        <w:rPr>
          <w:rFonts w:ascii="Arial" w:hAnsi="Arial" w:cs="Arial"/>
          <w:sz w:val="22"/>
          <w:szCs w:val="22"/>
          <w:lang w:eastAsia="lt-LT"/>
        </w:rPr>
        <w:t xml:space="preserve"> reikšmė pakinta daugiau kaip </w:t>
      </w:r>
      <w:r w:rsidR="00D04982">
        <w:rPr>
          <w:rFonts w:ascii="Arial" w:hAnsi="Arial" w:cs="Arial"/>
          <w:sz w:val="22"/>
          <w:szCs w:val="22"/>
          <w:lang w:eastAsia="lt-LT"/>
        </w:rPr>
        <w:t xml:space="preserve">5 </w:t>
      </w:r>
      <w:r w:rsidRPr="00EF6B03">
        <w:rPr>
          <w:rFonts w:ascii="Arial" w:hAnsi="Arial" w:cs="Arial"/>
          <w:sz w:val="22"/>
          <w:szCs w:val="22"/>
          <w:lang w:eastAsia="lt-LT"/>
        </w:rPr>
        <w:t>per bet kurį Darbų vykdymo laikotarpį.</w:t>
      </w:r>
    </w:p>
    <w:p w14:paraId="648DD5E8"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3.13.1. Darbų įkainiai perskaičiuojami dėl indekso pokyčio „k“, kuris apskaičiuojamas pagal toliau nurodytą formulę:</w:t>
      </w:r>
    </w:p>
    <w:p w14:paraId="305424E3" w14:textId="77777777" w:rsidR="00C908B2" w:rsidRPr="00EF6B03" w:rsidRDefault="00C908B2" w:rsidP="00C908B2">
      <w:pPr>
        <w:spacing w:line="276" w:lineRule="auto"/>
        <w:ind w:right="-79" w:firstLine="567"/>
        <w:jc w:val="both"/>
        <w:rPr>
          <w:rFonts w:ascii="Arial" w:hAnsi="Arial" w:cs="Arial"/>
          <w:sz w:val="22"/>
          <w:szCs w:val="22"/>
          <w:lang w:eastAsia="lt-LT"/>
        </w:rPr>
      </w:pPr>
    </w:p>
    <w:p w14:paraId="2717D8C1" w14:textId="27D38E4C" w:rsidR="00C908B2" w:rsidRPr="00EF6B03" w:rsidRDefault="00C908B2" w:rsidP="00C908B2">
      <w:pPr>
        <w:spacing w:line="276" w:lineRule="auto"/>
        <w:ind w:right="-79" w:firstLine="567"/>
        <w:jc w:val="both"/>
        <w:rPr>
          <w:rFonts w:ascii="Arial" w:hAnsi="Arial" w:cs="Arial"/>
          <w:b/>
          <w:sz w:val="22"/>
          <w:szCs w:val="22"/>
          <w:lang w:eastAsia="lt-LT"/>
        </w:rPr>
      </w:pPr>
      <m:oMath>
        <m:r>
          <m:rPr>
            <m:sty m:val="bi"/>
          </m:rPr>
          <w:rPr>
            <w:rFonts w:ascii="Cambria Math" w:hAnsi="Cambria Math" w:cs="Arial"/>
            <w:sz w:val="22"/>
            <w:szCs w:val="22"/>
            <w:lang w:eastAsia="lt-LT"/>
          </w:rPr>
          <m:t>k =</m:t>
        </m:r>
        <m:f>
          <m:fPr>
            <m:ctrlPr>
              <w:rPr>
                <w:rFonts w:ascii="Cambria Math" w:hAnsi="Cambria Math" w:cs="Arial"/>
                <w:b/>
                <w:i/>
                <w:iCs/>
                <w:sz w:val="22"/>
                <w:szCs w:val="22"/>
                <w:lang w:eastAsia="lt-LT"/>
              </w:rPr>
            </m:ctrlPr>
          </m:fPr>
          <m:num>
            <m:sSub>
              <m:sSubPr>
                <m:ctrlPr>
                  <w:rPr>
                    <w:rFonts w:ascii="Cambria Math" w:hAnsi="Cambria Math" w:cs="Arial"/>
                    <w:b/>
                    <w:i/>
                    <w:iCs/>
                    <w:sz w:val="22"/>
                    <w:szCs w:val="22"/>
                    <w:lang w:eastAsia="lt-LT"/>
                  </w:rPr>
                </m:ctrlPr>
              </m:sSubPr>
              <m:e>
                <m:r>
                  <m:rPr>
                    <m:sty m:val="bi"/>
                  </m:rPr>
                  <w:rPr>
                    <w:rFonts w:ascii="Cambria Math" w:hAnsi="Cambria Math" w:cs="Arial"/>
                    <w:sz w:val="22"/>
                    <w:szCs w:val="22"/>
                    <w:lang w:eastAsia="lt-LT"/>
                  </w:rPr>
                  <m:t>Ind</m:t>
                </m:r>
              </m:e>
              <m:sub>
                <m:r>
                  <m:rPr>
                    <m:sty m:val="bi"/>
                  </m:rPr>
                  <w:rPr>
                    <w:rFonts w:ascii="Cambria Math" w:hAnsi="Cambria Math" w:cs="Arial"/>
                    <w:sz w:val="22"/>
                    <w:szCs w:val="22"/>
                    <w:lang w:eastAsia="lt-LT"/>
                  </w:rPr>
                  <m:t>naujausias</m:t>
                </m:r>
              </m:sub>
            </m:sSub>
          </m:num>
          <m:den>
            <m:sSub>
              <m:sSubPr>
                <m:ctrlPr>
                  <w:rPr>
                    <w:rFonts w:ascii="Cambria Math" w:hAnsi="Cambria Math" w:cs="Arial"/>
                    <w:b/>
                    <w:i/>
                    <w:iCs/>
                    <w:sz w:val="22"/>
                    <w:szCs w:val="22"/>
                    <w:lang w:eastAsia="lt-LT"/>
                  </w:rPr>
                </m:ctrlPr>
              </m:sSubPr>
              <m:e>
                <m:r>
                  <m:rPr>
                    <m:sty m:val="bi"/>
                  </m:rPr>
                  <w:rPr>
                    <w:rFonts w:ascii="Cambria Math" w:hAnsi="Cambria Math" w:cs="Arial"/>
                    <w:sz w:val="22"/>
                    <w:szCs w:val="22"/>
                    <w:lang w:eastAsia="lt-LT"/>
                  </w:rPr>
                  <m:t>Ind</m:t>
                </m:r>
              </m:e>
              <m:sub>
                <m:r>
                  <m:rPr>
                    <m:sty m:val="bi"/>
                  </m:rPr>
                  <w:rPr>
                    <w:rFonts w:ascii="Cambria Math" w:hAnsi="Cambria Math" w:cs="Arial"/>
                    <w:sz w:val="22"/>
                    <w:szCs w:val="22"/>
                    <w:lang w:eastAsia="lt-LT"/>
                  </w:rPr>
                  <m:t>pradžia</m:t>
                </m:r>
              </m:sub>
            </m:sSub>
          </m:den>
        </m:f>
        <m:r>
          <m:rPr>
            <m:sty m:val="bi"/>
          </m:rPr>
          <w:rPr>
            <w:rFonts w:ascii="Cambria Math" w:hAnsi="Cambria Math" w:cs="Arial"/>
            <w:sz w:val="22"/>
            <w:szCs w:val="22"/>
            <w:lang w:eastAsia="lt-LT"/>
          </w:rPr>
          <m:t>×100-100</m:t>
        </m:r>
      </m:oMath>
      <w:r w:rsidRPr="00EF6B03">
        <w:rPr>
          <w:rFonts w:ascii="Arial" w:hAnsi="Arial" w:cs="Arial"/>
          <w:b/>
          <w:sz w:val="22"/>
          <w:szCs w:val="22"/>
          <w:lang w:eastAsia="lt-LT"/>
        </w:rPr>
        <w:t>, (proc.), kur</w:t>
      </w:r>
    </w:p>
    <w:p w14:paraId="58E3381B" w14:textId="77777777" w:rsidR="00C908B2" w:rsidRPr="00EF6B03" w:rsidRDefault="00C908B2" w:rsidP="00C908B2">
      <w:pPr>
        <w:spacing w:line="276" w:lineRule="auto"/>
        <w:ind w:right="-79" w:firstLine="567"/>
        <w:jc w:val="both"/>
        <w:rPr>
          <w:rFonts w:ascii="Arial" w:hAnsi="Arial" w:cs="Arial"/>
          <w:sz w:val="22"/>
          <w:szCs w:val="22"/>
          <w:lang w:eastAsia="lt-LT"/>
        </w:rPr>
      </w:pPr>
    </w:p>
    <w:p w14:paraId="1FEC5567" w14:textId="77777777" w:rsidR="00C908B2" w:rsidRPr="00EF6B03" w:rsidRDefault="00C908B2" w:rsidP="00C908B2">
      <w:pPr>
        <w:spacing w:line="276" w:lineRule="auto"/>
        <w:ind w:right="-79" w:firstLine="567"/>
        <w:jc w:val="both"/>
        <w:rPr>
          <w:rFonts w:ascii="Arial" w:hAnsi="Arial" w:cs="Arial"/>
          <w:i/>
          <w:sz w:val="22"/>
          <w:szCs w:val="22"/>
          <w:lang w:eastAsia="lt-LT"/>
        </w:rPr>
      </w:pPr>
      <w:r w:rsidRPr="00EF6B03">
        <w:rPr>
          <w:rFonts w:ascii="Arial" w:hAnsi="Arial" w:cs="Arial"/>
          <w:b/>
          <w:i/>
          <w:sz w:val="22"/>
          <w:szCs w:val="22"/>
          <w:lang w:eastAsia="lt-LT"/>
        </w:rPr>
        <w:t>Ind</w:t>
      </w:r>
      <w:r w:rsidRPr="00EF6B03">
        <w:rPr>
          <w:rFonts w:ascii="Arial" w:hAnsi="Arial" w:cs="Arial"/>
          <w:b/>
          <w:i/>
          <w:sz w:val="22"/>
          <w:szCs w:val="22"/>
          <w:vertAlign w:val="subscript"/>
          <w:lang w:eastAsia="lt-LT"/>
        </w:rPr>
        <w:t>naujausias</w:t>
      </w:r>
      <w:r w:rsidRPr="00EF6B03">
        <w:rPr>
          <w:rFonts w:ascii="Arial" w:hAnsi="Arial" w:cs="Arial"/>
          <w:b/>
          <w:i/>
          <w:sz w:val="22"/>
          <w:szCs w:val="22"/>
          <w:lang w:eastAsia="lt-LT"/>
        </w:rPr>
        <w:t xml:space="preserve"> </w:t>
      </w:r>
      <w:r w:rsidRPr="00EF6B03">
        <w:rPr>
          <w:rFonts w:ascii="Arial" w:hAnsi="Arial" w:cs="Arial"/>
          <w:i/>
          <w:sz w:val="22"/>
          <w:szCs w:val="22"/>
          <w:lang w:eastAsia="lt-LT"/>
        </w:rPr>
        <w:t>– kreipimosi dėl kainos perskaičiavimo išsiuntimo kitai šaliai datą naujausias indeksas.</w:t>
      </w:r>
    </w:p>
    <w:p w14:paraId="489511FB" w14:textId="77777777" w:rsidR="00C908B2" w:rsidRPr="00EF6B03" w:rsidRDefault="00C908B2" w:rsidP="00C908B2">
      <w:pPr>
        <w:spacing w:line="276" w:lineRule="auto"/>
        <w:ind w:right="-79" w:firstLine="567"/>
        <w:jc w:val="both"/>
        <w:rPr>
          <w:rFonts w:ascii="Arial" w:hAnsi="Arial" w:cs="Arial"/>
          <w:i/>
          <w:sz w:val="22"/>
          <w:szCs w:val="22"/>
          <w:lang w:eastAsia="lt-LT"/>
        </w:rPr>
      </w:pPr>
      <w:r w:rsidRPr="00EF6B03">
        <w:rPr>
          <w:rFonts w:ascii="Arial" w:hAnsi="Arial" w:cs="Arial"/>
          <w:b/>
          <w:i/>
          <w:sz w:val="22"/>
          <w:szCs w:val="22"/>
          <w:lang w:eastAsia="lt-LT"/>
        </w:rPr>
        <w:t>Ind</w:t>
      </w:r>
      <w:r w:rsidRPr="00EF6B03">
        <w:rPr>
          <w:rFonts w:ascii="Arial" w:hAnsi="Arial" w:cs="Arial"/>
          <w:b/>
          <w:i/>
          <w:sz w:val="22"/>
          <w:szCs w:val="22"/>
          <w:vertAlign w:val="subscript"/>
          <w:lang w:eastAsia="lt-LT"/>
        </w:rPr>
        <w:t xml:space="preserve">pradžia </w:t>
      </w:r>
      <w:r w:rsidRPr="00EF6B03">
        <w:rPr>
          <w:rFonts w:ascii="Arial" w:hAnsi="Arial" w:cs="Arial"/>
          <w:b/>
          <w:i/>
          <w:sz w:val="22"/>
          <w:szCs w:val="22"/>
          <w:lang w:eastAsia="lt-LT"/>
        </w:rPr>
        <w:t>–</w:t>
      </w:r>
      <w:r w:rsidRPr="00EF6B03">
        <w:rPr>
          <w:rFonts w:ascii="Arial" w:hAnsi="Arial" w:cs="Arial"/>
          <w:i/>
          <w:sz w:val="22"/>
          <w:szCs w:val="22"/>
          <w:lang w:eastAsia="lt-LT"/>
        </w:rPr>
        <w:t xml:space="preserve"> laikotarpio pradžios indeksas. Pirmojo perskaičiavimo atveju laikotarpio pradžia (mėnuo) yra paskutinės pirkimo, kurio pagrindu sudaryta ši Pirkimo sutartis, pasiūlymo pateikimo termino datos mėnuo.</w:t>
      </w:r>
    </w:p>
    <w:p w14:paraId="19DFA18D" w14:textId="77777777" w:rsidR="00C908B2" w:rsidRPr="00EF6B03" w:rsidRDefault="00C908B2" w:rsidP="00C908B2">
      <w:pPr>
        <w:spacing w:line="276" w:lineRule="auto"/>
        <w:ind w:right="-79" w:firstLine="567"/>
        <w:jc w:val="both"/>
        <w:rPr>
          <w:rFonts w:ascii="Arial" w:hAnsi="Arial" w:cs="Arial"/>
          <w:sz w:val="22"/>
          <w:szCs w:val="22"/>
          <w:lang w:eastAsia="lt-LT"/>
        </w:rPr>
      </w:pPr>
    </w:p>
    <w:p w14:paraId="3345701F"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3.13.2. Nauji Darbų įkainiai perskaičiuojami pagal formulę:</w:t>
      </w:r>
    </w:p>
    <w:p w14:paraId="09EB1D32" w14:textId="77777777" w:rsidR="00C908B2" w:rsidRPr="00EF6B03" w:rsidRDefault="00C908B2" w:rsidP="00C908B2">
      <w:pPr>
        <w:spacing w:line="276" w:lineRule="auto"/>
        <w:ind w:right="-79" w:firstLine="567"/>
        <w:jc w:val="both"/>
        <w:rPr>
          <w:rFonts w:ascii="Arial" w:hAnsi="Arial" w:cs="Arial"/>
          <w:sz w:val="22"/>
          <w:szCs w:val="22"/>
          <w:lang w:eastAsia="lt-LT"/>
        </w:rPr>
      </w:pPr>
    </w:p>
    <w:p w14:paraId="1BCBC907" w14:textId="20486265" w:rsidR="00C908B2" w:rsidRPr="00EF6B03" w:rsidRDefault="00FD5667" w:rsidP="00C908B2">
      <w:pPr>
        <w:spacing w:line="276" w:lineRule="auto"/>
        <w:ind w:right="-79" w:firstLine="567"/>
        <w:jc w:val="both"/>
        <w:rPr>
          <w:rFonts w:ascii="Arial" w:hAnsi="Arial" w:cs="Arial"/>
          <w:i/>
          <w:iCs/>
          <w:sz w:val="22"/>
          <w:szCs w:val="22"/>
          <w:lang w:eastAsia="lt-LT"/>
        </w:rPr>
      </w:pPr>
      <m:oMath>
        <m:sSub>
          <m:sSubPr>
            <m:ctrlPr>
              <w:rPr>
                <w:rFonts w:ascii="Cambria Math" w:hAnsi="Cambria Math" w:cs="Arial"/>
                <w:i/>
                <w:iCs/>
                <w:sz w:val="22"/>
                <w:szCs w:val="22"/>
                <w:lang w:eastAsia="lt-LT"/>
              </w:rPr>
            </m:ctrlPr>
          </m:sSubPr>
          <m:e>
            <m:r>
              <w:rPr>
                <w:rFonts w:ascii="Cambria Math" w:hAnsi="Cambria Math" w:cs="Arial"/>
                <w:sz w:val="22"/>
                <w:szCs w:val="22"/>
                <w:lang w:eastAsia="lt-LT"/>
              </w:rPr>
              <m:t>a</m:t>
            </m:r>
          </m:e>
          <m:sub>
            <m:r>
              <w:rPr>
                <w:rFonts w:ascii="Cambria Math" w:hAnsi="Cambria Math" w:cs="Arial"/>
                <w:sz w:val="22"/>
                <w:szCs w:val="22"/>
                <w:lang w:eastAsia="lt-LT"/>
              </w:rPr>
              <m:t>1</m:t>
            </m:r>
          </m:sub>
        </m:sSub>
        <m:r>
          <w:rPr>
            <w:rFonts w:ascii="Cambria Math" w:hAnsi="Cambria Math" w:cs="Arial"/>
            <w:sz w:val="22"/>
            <w:szCs w:val="22"/>
            <w:lang w:eastAsia="lt-LT"/>
          </w:rPr>
          <m:t>=a+</m:t>
        </m:r>
        <m:d>
          <m:dPr>
            <m:ctrlPr>
              <w:rPr>
                <w:rFonts w:ascii="Cambria Math" w:hAnsi="Cambria Math" w:cs="Arial"/>
                <w:i/>
                <w:iCs/>
                <w:sz w:val="22"/>
                <w:szCs w:val="22"/>
                <w:lang w:eastAsia="lt-LT"/>
              </w:rPr>
            </m:ctrlPr>
          </m:dPr>
          <m:e>
            <m:f>
              <m:fPr>
                <m:ctrlPr>
                  <w:rPr>
                    <w:rFonts w:ascii="Cambria Math" w:hAnsi="Cambria Math" w:cs="Arial"/>
                    <w:i/>
                    <w:iCs/>
                    <w:sz w:val="22"/>
                    <w:szCs w:val="22"/>
                    <w:lang w:eastAsia="lt-LT"/>
                  </w:rPr>
                </m:ctrlPr>
              </m:fPr>
              <m:num>
                <m:r>
                  <w:rPr>
                    <w:rFonts w:ascii="Cambria Math" w:hAnsi="Cambria Math" w:cs="Arial"/>
                    <w:sz w:val="22"/>
                    <w:szCs w:val="22"/>
                    <w:lang w:eastAsia="lt-LT"/>
                  </w:rPr>
                  <m:t>k</m:t>
                </m:r>
              </m:num>
              <m:den>
                <m:r>
                  <w:rPr>
                    <w:rFonts w:ascii="Cambria Math" w:hAnsi="Cambria Math" w:cs="Arial"/>
                    <w:sz w:val="22"/>
                    <w:szCs w:val="22"/>
                    <w:lang w:eastAsia="lt-LT"/>
                  </w:rPr>
                  <m:t>100</m:t>
                </m:r>
              </m:den>
            </m:f>
            <m:r>
              <w:rPr>
                <w:rFonts w:ascii="Cambria Math" w:hAnsi="Cambria Math" w:cs="Arial"/>
                <w:sz w:val="22"/>
                <w:szCs w:val="22"/>
                <w:lang w:eastAsia="lt-LT"/>
              </w:rPr>
              <m:t>×a</m:t>
            </m:r>
          </m:e>
        </m:d>
      </m:oMath>
      <w:r w:rsidR="00C908B2" w:rsidRPr="00EF6B03">
        <w:rPr>
          <w:rFonts w:ascii="Arial" w:hAnsi="Arial" w:cs="Arial"/>
          <w:i/>
          <w:iCs/>
          <w:sz w:val="22"/>
          <w:szCs w:val="22"/>
          <w:lang w:eastAsia="lt-LT"/>
        </w:rPr>
        <w:t>,</w:t>
      </w:r>
      <w:r w:rsidR="00C908B2" w:rsidRPr="00EF6B03">
        <w:rPr>
          <w:rFonts w:ascii="Arial" w:hAnsi="Arial" w:cs="Arial"/>
          <w:iCs/>
          <w:sz w:val="22"/>
          <w:szCs w:val="22"/>
          <w:lang w:eastAsia="lt-LT"/>
        </w:rPr>
        <w:t xml:space="preserve"> kur</w:t>
      </w:r>
    </w:p>
    <w:p w14:paraId="73EBDE6B" w14:textId="77777777" w:rsidR="00C908B2" w:rsidRPr="00EF6B03" w:rsidRDefault="00C908B2" w:rsidP="00C908B2">
      <w:pPr>
        <w:spacing w:line="276" w:lineRule="auto"/>
        <w:ind w:right="-79" w:firstLine="567"/>
        <w:jc w:val="both"/>
        <w:rPr>
          <w:rFonts w:ascii="Arial" w:hAnsi="Arial" w:cs="Arial"/>
          <w:iCs/>
          <w:sz w:val="22"/>
          <w:szCs w:val="22"/>
          <w:lang w:eastAsia="lt-LT"/>
        </w:rPr>
      </w:pPr>
      <w:r w:rsidRPr="00EF6B03">
        <w:rPr>
          <w:rFonts w:ascii="Arial" w:hAnsi="Arial" w:cs="Arial"/>
          <w:iCs/>
          <w:sz w:val="22"/>
          <w:szCs w:val="22"/>
          <w:lang w:eastAsia="lt-LT"/>
        </w:rPr>
        <w:t xml:space="preserve">a – </w:t>
      </w:r>
      <w:r w:rsidRPr="00EF6B03">
        <w:rPr>
          <w:rFonts w:ascii="Arial" w:hAnsi="Arial" w:cs="Arial"/>
          <w:i/>
          <w:iCs/>
          <w:sz w:val="22"/>
          <w:szCs w:val="22"/>
          <w:lang w:eastAsia="lt-LT"/>
        </w:rPr>
        <w:t>įkainis (Eur be PVM)) (jei jis jau buvo perskaičiuotas, tai po paskutinio perskaičiavimo).</w:t>
      </w:r>
    </w:p>
    <w:p w14:paraId="3AC096A6" w14:textId="77777777" w:rsidR="00C908B2" w:rsidRPr="00EF6B03" w:rsidRDefault="00C908B2" w:rsidP="00C908B2">
      <w:pPr>
        <w:spacing w:line="276" w:lineRule="auto"/>
        <w:ind w:right="-79" w:firstLine="567"/>
        <w:jc w:val="both"/>
        <w:rPr>
          <w:rFonts w:ascii="Arial" w:hAnsi="Arial" w:cs="Arial"/>
          <w:iCs/>
          <w:sz w:val="22"/>
          <w:szCs w:val="22"/>
          <w:lang w:eastAsia="lt-LT"/>
        </w:rPr>
      </w:pPr>
      <w:r w:rsidRPr="00EF6B03">
        <w:rPr>
          <w:rFonts w:ascii="Arial" w:hAnsi="Arial" w:cs="Arial"/>
          <w:iCs/>
          <w:sz w:val="22"/>
          <w:szCs w:val="22"/>
          <w:lang w:eastAsia="lt-LT"/>
        </w:rPr>
        <w:t>a</w:t>
      </w:r>
      <w:r w:rsidRPr="00EF6B03">
        <w:rPr>
          <w:rFonts w:ascii="Arial" w:hAnsi="Arial" w:cs="Arial"/>
          <w:iCs/>
          <w:sz w:val="22"/>
          <w:szCs w:val="22"/>
          <w:vertAlign w:val="subscript"/>
          <w:lang w:eastAsia="lt-LT"/>
        </w:rPr>
        <w:t>1</w:t>
      </w:r>
      <w:r w:rsidRPr="00EF6B03">
        <w:rPr>
          <w:rFonts w:ascii="Arial" w:hAnsi="Arial" w:cs="Arial"/>
          <w:iCs/>
          <w:sz w:val="22"/>
          <w:szCs w:val="22"/>
          <w:lang w:eastAsia="lt-LT"/>
        </w:rPr>
        <w:t xml:space="preserve"> – </w:t>
      </w:r>
      <w:r w:rsidRPr="00EF6B03">
        <w:rPr>
          <w:rFonts w:ascii="Arial" w:hAnsi="Arial" w:cs="Arial"/>
          <w:i/>
          <w:iCs/>
          <w:sz w:val="22"/>
          <w:szCs w:val="22"/>
          <w:lang w:eastAsia="lt-LT"/>
        </w:rPr>
        <w:t>perskaičiuotas (pakeistas) įkainis (Eur be PVM)</w:t>
      </w:r>
    </w:p>
    <w:p w14:paraId="096027D0" w14:textId="77777777" w:rsidR="00C908B2" w:rsidRPr="00EF6B03" w:rsidRDefault="00C908B2" w:rsidP="00C908B2">
      <w:pPr>
        <w:spacing w:line="276" w:lineRule="auto"/>
        <w:ind w:right="-79" w:firstLine="567"/>
        <w:jc w:val="both"/>
        <w:rPr>
          <w:rFonts w:ascii="Arial" w:hAnsi="Arial" w:cs="Arial"/>
          <w:sz w:val="22"/>
          <w:szCs w:val="22"/>
          <w:lang w:eastAsia="lt-LT"/>
        </w:rPr>
      </w:pPr>
    </w:p>
    <w:p w14:paraId="48E4114E"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3.13.3. Jeigu Rangovo atliekamų Darbų kaina padidėja iš esmės ir šio kainų padidėjimo Rangovas negalėjo numatyti Sutarties sudarymo momentu, Rangovas įgyja teisę reikalauti Užsakovo padidinti Darbų įkainius. Laikoma, kad 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7078C6C2"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3.13.3.1. konkrečios medžiagos, mechanizmo ar darbo pirkimo pagal Preliminariąją (pagrindinę) sutartį metu kaina padidėjo daugiau nei 15% ir nėra galimybių nupirkti tokios medžiagos, mechanizmo ar darbo pigiau, nepažeidžiant Darbų terminų; arba</w:t>
      </w:r>
    </w:p>
    <w:p w14:paraId="646DF01E"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3.13.3.2. visų medžiagų, mechanizmų ar darbų, kuriuos Rangovas nupirko Preliminariosios (pagrindinės) sutarties vykdymo reikmėms, suminė kaina padidėjo daugiau nei 15% ir nebuvo galimybių nupirkti medžiagų, mechanizmų ar darbų pigiau, nepažeidžiant Darbų terminų.</w:t>
      </w:r>
    </w:p>
    <w:p w14:paraId="68A1A19D"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3.13.4.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1BC1E166" w14:textId="77777777" w:rsidR="00C908B2" w:rsidRPr="00EF6B03" w:rsidRDefault="00C908B2" w:rsidP="00465D1E">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3.13.4.1. medžiagų, mechanizmų ar darbų pirkimo pagal Sutartį metu kaina sumažėjo daugiau nei 15%, lyginant su kaina, nurodyta Sutarties kainos (įkainių) detalizacijos žiniaraštyje;</w:t>
      </w:r>
    </w:p>
    <w:p w14:paraId="77F0C5F7" w14:textId="77777777" w:rsidR="00C908B2" w:rsidRPr="00EF6B03" w:rsidRDefault="00C908B2" w:rsidP="00465D1E">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3.13.4.2. visų medžiagų, mechanizmų ar darbų, kuriuos Rangovas nupirko Sutarties vykdymo reikmėms, suminė kaina sumažėjo daugiau nei 15%, lyginant su jų kaina, nurodyta Sutarties kainos (įkainių) detalizacijos žiniaraštyje.</w:t>
      </w:r>
    </w:p>
    <w:p w14:paraId="6AE7929C"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lastRenderedPageBreak/>
        <w:t xml:space="preserve">3.13.5. Rangovas privalo pateikti Užsakovui medžiagų, mechanizmų ar darbų pirkimo Sutarties vykdymo reikmėms apmokėjimo dokumentus, kad Užsakovas galėtų patikrinti faktines galutines kainas. </w:t>
      </w:r>
    </w:p>
    <w:p w14:paraId="50F04A81" w14:textId="77777777" w:rsidR="00C908B2" w:rsidRPr="00EF6B03" w:rsidRDefault="00C908B2" w:rsidP="00C908B2">
      <w:pPr>
        <w:spacing w:line="276" w:lineRule="auto"/>
        <w:ind w:right="-79" w:firstLine="567"/>
        <w:jc w:val="both"/>
        <w:rPr>
          <w:rFonts w:ascii="Arial" w:hAnsi="Arial" w:cs="Arial"/>
          <w:sz w:val="22"/>
          <w:szCs w:val="22"/>
          <w:lang w:eastAsia="lt-LT"/>
        </w:rPr>
      </w:pPr>
      <w:r w:rsidRPr="00EF6B03">
        <w:rPr>
          <w:rFonts w:ascii="Arial" w:hAnsi="Arial" w:cs="Arial"/>
          <w:sz w:val="22"/>
          <w:szCs w:val="22"/>
          <w:lang w:eastAsia="lt-LT"/>
        </w:rPr>
        <w:t>3.13.6.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w:t>
      </w:r>
    </w:p>
    <w:p w14:paraId="0FB409E1" w14:textId="0FB66B32" w:rsidR="001A612A" w:rsidRPr="00EF6B03" w:rsidRDefault="001A612A" w:rsidP="001A612A">
      <w:pPr>
        <w:spacing w:line="276" w:lineRule="auto"/>
        <w:ind w:right="-79" w:firstLine="567"/>
        <w:jc w:val="both"/>
        <w:rPr>
          <w:rFonts w:ascii="Arial" w:hAnsi="Arial" w:cs="Arial"/>
          <w:sz w:val="20"/>
          <w:szCs w:val="20"/>
        </w:rPr>
      </w:pPr>
    </w:p>
    <w:p w14:paraId="0870E254" w14:textId="77777777" w:rsidR="00B35F8E" w:rsidRPr="004A6733" w:rsidRDefault="00B35F8E" w:rsidP="001A612A">
      <w:pPr>
        <w:spacing w:line="276" w:lineRule="auto"/>
        <w:ind w:right="-79" w:firstLine="567"/>
        <w:jc w:val="both"/>
        <w:rPr>
          <w:rFonts w:ascii="Arial" w:hAnsi="Arial" w:cs="Arial"/>
          <w:sz w:val="22"/>
          <w:szCs w:val="22"/>
        </w:rPr>
      </w:pPr>
    </w:p>
    <w:p w14:paraId="564F6E95"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4. Sutarties įvykdymo užtikrinimas</w:t>
      </w:r>
    </w:p>
    <w:p w14:paraId="40521CA0" w14:textId="77777777" w:rsidR="001A612A" w:rsidRPr="004A6733" w:rsidRDefault="001A612A" w:rsidP="001A612A">
      <w:pPr>
        <w:spacing w:line="276" w:lineRule="auto"/>
        <w:ind w:right="-79" w:firstLine="567"/>
        <w:jc w:val="center"/>
        <w:rPr>
          <w:rFonts w:ascii="Arial" w:hAnsi="Arial" w:cs="Arial"/>
          <w:b/>
          <w:sz w:val="22"/>
          <w:szCs w:val="22"/>
        </w:rPr>
      </w:pPr>
    </w:p>
    <w:p w14:paraId="42B4ACA3" w14:textId="2661639E" w:rsidR="00966027" w:rsidRPr="00966027" w:rsidRDefault="00966027" w:rsidP="00966027">
      <w:pPr>
        <w:spacing w:line="276" w:lineRule="auto"/>
        <w:ind w:firstLine="567"/>
        <w:jc w:val="both"/>
        <w:rPr>
          <w:rFonts w:ascii="Arial" w:hAnsi="Arial" w:cs="Arial"/>
          <w:sz w:val="22"/>
          <w:szCs w:val="22"/>
        </w:rPr>
      </w:pPr>
      <w:r>
        <w:rPr>
          <w:rFonts w:ascii="Arial" w:hAnsi="Arial" w:cs="Arial"/>
          <w:sz w:val="22"/>
          <w:szCs w:val="22"/>
        </w:rPr>
        <w:t xml:space="preserve">4.1. </w:t>
      </w:r>
      <w:r w:rsidRPr="00966027">
        <w:rPr>
          <w:rFonts w:ascii="Arial" w:hAnsi="Arial" w:cs="Arial"/>
          <w:sz w:val="22"/>
          <w:szCs w:val="22"/>
        </w:rPr>
        <w:t xml:space="preserve">Rangovas privalo </w:t>
      </w:r>
      <w:r w:rsidRPr="00A950EC">
        <w:rPr>
          <w:rFonts w:ascii="Arial" w:hAnsi="Arial" w:cs="Arial"/>
          <w:b/>
          <w:sz w:val="22"/>
          <w:szCs w:val="22"/>
        </w:rPr>
        <w:t>per 10 darbo dienų</w:t>
      </w:r>
      <w:r w:rsidRPr="00966027">
        <w:rPr>
          <w:rFonts w:ascii="Arial" w:hAnsi="Arial" w:cs="Arial"/>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w:t>
      </w:r>
      <w:r w:rsidRPr="00966027">
        <w:rPr>
          <w:rFonts w:ascii="Arial" w:hAnsi="Arial" w:cs="Arial"/>
          <w:sz w:val="22"/>
          <w:szCs w:val="22"/>
        </w:rPr>
        <w:tab/>
        <w:t>Sutarties įvykdymo užtikrinimo sąlygos:</w:t>
      </w:r>
    </w:p>
    <w:p w14:paraId="17793C12"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w:t>
      </w:r>
      <w:r w:rsidRPr="00966027">
        <w:rPr>
          <w:rFonts w:ascii="Arial" w:hAnsi="Arial" w:cs="Arial"/>
          <w:sz w:val="22"/>
          <w:szCs w:val="22"/>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966027">
        <w:rPr>
          <w:rFonts w:ascii="Arial" w:hAnsi="Arial" w:cs="Arial"/>
          <w:sz w:val="22"/>
          <w:szCs w:val="22"/>
        </w:rPr>
        <w:t>us</w:t>
      </w:r>
      <w:proofErr w:type="spellEnd"/>
      <w:r w:rsidRPr="00966027">
        <w:rPr>
          <w:rFonts w:ascii="Arial" w:hAnsi="Arial" w:cs="Arial"/>
          <w:sz w:val="22"/>
          <w:szCs w:val="22"/>
        </w:rPr>
        <w:t xml:space="preserve">) pagal Sutarties sąlygas, ir (ii) Rangovo padarytus pažeidimus, įskaitant nesumokėtas netesybas už Darbų vėlavimą. </w:t>
      </w:r>
    </w:p>
    <w:p w14:paraId="21023C0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4.2.2.</w:t>
      </w:r>
      <w:r w:rsidRPr="00966027">
        <w:rPr>
          <w:rFonts w:ascii="Arial" w:hAnsi="Arial" w:cs="Arial"/>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966027">
        <w:rPr>
          <w:rFonts w:ascii="Arial" w:hAnsi="Arial" w:cs="Arial"/>
          <w:sz w:val="22"/>
          <w:szCs w:val="22"/>
        </w:rPr>
        <w:t>Poor’s</w:t>
      </w:r>
      <w:proofErr w:type="spellEnd"/>
      <w:r w:rsidRPr="00966027">
        <w:rPr>
          <w:rFonts w:ascii="Arial" w:hAnsi="Arial" w:cs="Arial"/>
          <w:sz w:val="22"/>
          <w:szCs w:val="22"/>
        </w:rPr>
        <w:t xml:space="preserve"> – „A-“, </w:t>
      </w:r>
      <w:proofErr w:type="spellStart"/>
      <w:r w:rsidRPr="00966027">
        <w:rPr>
          <w:rFonts w:ascii="Arial" w:hAnsi="Arial" w:cs="Arial"/>
          <w:sz w:val="22"/>
          <w:szCs w:val="22"/>
        </w:rPr>
        <w:t>Fitch</w:t>
      </w:r>
      <w:proofErr w:type="spellEnd"/>
      <w:r w:rsidRPr="00966027">
        <w:rPr>
          <w:rFonts w:ascii="Arial" w:hAnsi="Arial" w:cs="Arial"/>
          <w:sz w:val="22"/>
          <w:szCs w:val="22"/>
        </w:rPr>
        <w:t xml:space="preserve"> – „A-“, </w:t>
      </w:r>
      <w:proofErr w:type="spellStart"/>
      <w:r w:rsidRPr="00966027">
        <w:rPr>
          <w:rFonts w:ascii="Arial" w:hAnsi="Arial" w:cs="Arial"/>
          <w:sz w:val="22"/>
          <w:szCs w:val="22"/>
        </w:rPr>
        <w:t>Moody’s</w:t>
      </w:r>
      <w:proofErr w:type="spellEnd"/>
      <w:r w:rsidRPr="00966027">
        <w:rPr>
          <w:rFonts w:ascii="Arial" w:hAnsi="Arial" w:cs="Arial"/>
          <w:sz w:val="22"/>
          <w:szCs w:val="22"/>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C6C3CB"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4.2.3.</w:t>
      </w:r>
      <w:r w:rsidRPr="00966027">
        <w:rPr>
          <w:rFonts w:ascii="Arial" w:hAnsi="Arial" w:cs="Arial"/>
          <w:sz w:val="22"/>
          <w:szCs w:val="22"/>
        </w:rPr>
        <w:tab/>
        <w:t>Sutarties įvykdymo užtikrinimas turi būti surašytas lietuvių arba anglų kalba (ir išverstas į lietuvių kalbą);</w:t>
      </w:r>
    </w:p>
    <w:p w14:paraId="7D52335C" w14:textId="497B6DEF"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4.2.4.</w:t>
      </w:r>
      <w:r w:rsidRPr="00966027">
        <w:rPr>
          <w:rFonts w:ascii="Arial" w:hAnsi="Arial" w:cs="Arial"/>
          <w:sz w:val="22"/>
          <w:szCs w:val="22"/>
        </w:rPr>
        <w:tab/>
      </w:r>
      <w:r w:rsidRPr="00A950EC">
        <w:rPr>
          <w:rFonts w:ascii="Arial" w:hAnsi="Arial" w:cs="Arial"/>
          <w:b/>
          <w:sz w:val="22"/>
          <w:szCs w:val="22"/>
        </w:rPr>
        <w:t>Sutarties įvykdymo užtikrinimo suma turi būti ne mažesnė, n</w:t>
      </w:r>
      <w:r w:rsidR="00DB6EA8">
        <w:rPr>
          <w:rFonts w:ascii="Arial" w:hAnsi="Arial" w:cs="Arial"/>
          <w:b/>
          <w:sz w:val="22"/>
          <w:szCs w:val="22"/>
        </w:rPr>
        <w:t>ei</w:t>
      </w:r>
      <w:r w:rsidRPr="00A950EC">
        <w:rPr>
          <w:rFonts w:ascii="Arial" w:hAnsi="Arial" w:cs="Arial"/>
          <w:b/>
          <w:sz w:val="22"/>
          <w:szCs w:val="22"/>
        </w:rPr>
        <w:t xml:space="preserve"> </w:t>
      </w:r>
      <w:r w:rsidR="00AB54E8" w:rsidRPr="00AB54E8">
        <w:rPr>
          <w:rFonts w:ascii="Arial" w:hAnsi="Arial" w:cs="Arial"/>
          <w:b/>
          <w:iCs/>
          <w:sz w:val="22"/>
          <w:szCs w:val="22"/>
        </w:rPr>
        <w:t>10 proc. Sutarties kainos (Eur be PVM)</w:t>
      </w:r>
      <w:r w:rsidRPr="00A950EC">
        <w:rPr>
          <w:rFonts w:ascii="Arial" w:hAnsi="Arial" w:cs="Arial"/>
          <w:b/>
          <w:sz w:val="22"/>
          <w:szCs w:val="22"/>
        </w:rPr>
        <w:t xml:space="preserve">. </w:t>
      </w:r>
    </w:p>
    <w:p w14:paraId="558950E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4.2.5.</w:t>
      </w:r>
      <w:r w:rsidRPr="00966027">
        <w:rPr>
          <w:rFonts w:ascii="Arial" w:hAnsi="Arial" w:cs="Arial"/>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4.2.6.</w:t>
      </w:r>
      <w:r w:rsidRPr="00966027">
        <w:rPr>
          <w:rFonts w:ascii="Arial" w:hAnsi="Arial" w:cs="Arial"/>
          <w:sz w:val="22"/>
          <w:szCs w:val="22"/>
        </w:rPr>
        <w:tab/>
        <w:t>Sutarties įvykdymo užtikrinimo suma turi būti nurodoma ir išmokama eurais;</w:t>
      </w:r>
    </w:p>
    <w:p w14:paraId="5FA781EE"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4.2.7.</w:t>
      </w:r>
      <w:r w:rsidRPr="00966027">
        <w:rPr>
          <w:rFonts w:ascii="Arial" w:hAnsi="Arial" w:cs="Arial"/>
          <w:sz w:val="22"/>
          <w:szCs w:val="22"/>
        </w:rPr>
        <w:tab/>
        <w:t>Reikalaujama pagal Sutarties įvykdymo užtikrinimą suma turi būti išmokama ne vėliau nei per 10 dienų po Užsakovo mokėjimo reikalavimo pateikimo garantui;</w:t>
      </w:r>
    </w:p>
    <w:p w14:paraId="3830796D"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4.2.8.</w:t>
      </w:r>
      <w:r w:rsidRPr="00966027">
        <w:rPr>
          <w:rFonts w:ascii="Arial" w:hAnsi="Arial" w:cs="Arial"/>
          <w:sz w:val="22"/>
          <w:szCs w:val="22"/>
        </w:rPr>
        <w:tab/>
        <w:t>Sutarties įvykdymo užtikrinimas turi įsigalioti ne vėliau negu jo pateikimo Užsakovui dieną;</w:t>
      </w:r>
    </w:p>
    <w:p w14:paraId="36AF2F01"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4.2.9.</w:t>
      </w:r>
      <w:r w:rsidRPr="00966027">
        <w:rPr>
          <w:rFonts w:ascii="Arial" w:hAnsi="Arial" w:cs="Arial"/>
          <w:sz w:val="22"/>
          <w:szCs w:val="22"/>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4.2.10.</w:t>
      </w:r>
      <w:r w:rsidRPr="00966027">
        <w:rPr>
          <w:rFonts w:ascii="Arial" w:hAnsi="Arial" w:cs="Arial"/>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4.2.11.</w:t>
      </w:r>
      <w:r w:rsidRPr="00966027">
        <w:rPr>
          <w:rFonts w:ascii="Arial" w:hAnsi="Arial" w:cs="Arial"/>
          <w:sz w:val="22"/>
          <w:szCs w:val="22"/>
        </w:rPr>
        <w:tab/>
        <w:t xml:space="preserve">Jeigu Užsakovas pagal laiku negauna Sutarties įvykdymo užtikrinimo pratęsimą patvirtinančio dokumento, Užsakovas turi teisę pareikalauti sumokėti visą Sutarties įvykdymo užtikrinimo sumą, kad ją </w:t>
      </w:r>
      <w:r w:rsidRPr="00966027">
        <w:rPr>
          <w:rFonts w:ascii="Arial" w:hAnsi="Arial" w:cs="Arial"/>
          <w:sz w:val="22"/>
          <w:szCs w:val="22"/>
        </w:rPr>
        <w:lastRenderedPageBreak/>
        <w:t>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4.2.12.</w:t>
      </w:r>
      <w:r w:rsidRPr="00966027">
        <w:rPr>
          <w:rFonts w:ascii="Arial" w:hAnsi="Arial" w:cs="Arial"/>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4.2.13.</w:t>
      </w:r>
      <w:r w:rsidRPr="00966027">
        <w:rPr>
          <w:rFonts w:ascii="Arial" w:hAnsi="Arial" w:cs="Arial"/>
          <w:sz w:val="22"/>
          <w:szCs w:val="22"/>
        </w:rPr>
        <w:tab/>
        <w:t xml:space="preserve">Sutarties įvykdymo užtikrinimo suma gali būti mažinama tik garanto išmokėtomis sumomis; </w:t>
      </w:r>
    </w:p>
    <w:p w14:paraId="0D429E49"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4.3.</w:t>
      </w:r>
      <w:r w:rsidRPr="00966027">
        <w:rPr>
          <w:rFonts w:ascii="Arial" w:hAnsi="Arial" w:cs="Arial"/>
          <w:sz w:val="22"/>
          <w:szCs w:val="22"/>
        </w:rPr>
        <w:tab/>
        <w:t xml:space="preserve">Rangovas turi užtikrinti, kad Atlikimo užtikrinimas būtų galiojantis ir įvykdomas ne trumpiau kaip 30 dienų po Sutartyje numatyto Statybos užbaigimo akto įforminimo dienos </w:t>
      </w:r>
    </w:p>
    <w:p w14:paraId="4FBF0D5E" w14:textId="33392DC4" w:rsid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4.4.</w:t>
      </w:r>
      <w:r w:rsidRPr="00966027">
        <w:rPr>
          <w:rFonts w:ascii="Arial" w:hAnsi="Arial" w:cs="Arial"/>
          <w:sz w:val="22"/>
          <w:szCs w:val="22"/>
        </w:rPr>
        <w:tab/>
        <w:t>Užsakovas turi grąžinti Rangovui atlikimo užtikrinimo dokumentą per 30 kalendorinių dienų po Statybos užbaigimo akto įforminimo dienos, gavus rašytinį tiekėjo prašymą.</w:t>
      </w:r>
    </w:p>
    <w:p w14:paraId="3F85501C" w14:textId="35969445" w:rsidR="001A612A" w:rsidRDefault="001A612A" w:rsidP="001A612A">
      <w:pPr>
        <w:spacing w:line="276" w:lineRule="auto"/>
        <w:ind w:firstLine="567"/>
        <w:jc w:val="both"/>
        <w:rPr>
          <w:rFonts w:ascii="Arial" w:hAnsi="Arial" w:cs="Arial"/>
          <w:sz w:val="22"/>
          <w:szCs w:val="22"/>
        </w:rPr>
      </w:pPr>
    </w:p>
    <w:p w14:paraId="6CC2E372" w14:textId="77777777" w:rsidR="008D4587" w:rsidRPr="000D4F15" w:rsidRDefault="008D4587" w:rsidP="001A612A">
      <w:pPr>
        <w:spacing w:line="276" w:lineRule="auto"/>
        <w:ind w:firstLine="567"/>
        <w:jc w:val="both"/>
        <w:rPr>
          <w:rFonts w:ascii="Arial" w:hAnsi="Arial" w:cs="Arial"/>
          <w:sz w:val="22"/>
          <w:szCs w:val="22"/>
        </w:rPr>
      </w:pPr>
    </w:p>
    <w:p w14:paraId="72F939D0" w14:textId="77777777" w:rsidR="001A612A" w:rsidRPr="000D4F15" w:rsidRDefault="001A612A" w:rsidP="001A612A">
      <w:pPr>
        <w:spacing w:line="276" w:lineRule="auto"/>
        <w:ind w:right="-79" w:firstLine="567"/>
        <w:jc w:val="center"/>
        <w:rPr>
          <w:rFonts w:ascii="Arial" w:hAnsi="Arial" w:cs="Arial"/>
          <w:b/>
          <w:sz w:val="22"/>
          <w:szCs w:val="22"/>
        </w:rPr>
      </w:pPr>
      <w:r w:rsidRPr="000D4F15">
        <w:rPr>
          <w:rFonts w:ascii="Arial" w:hAnsi="Arial" w:cs="Arial"/>
          <w:b/>
          <w:sz w:val="22"/>
          <w:szCs w:val="22"/>
        </w:rPr>
        <w:t>5. Šalių atsakomybė</w:t>
      </w:r>
    </w:p>
    <w:p w14:paraId="5E2BCDE2" w14:textId="77777777" w:rsidR="001A612A" w:rsidRPr="000D4F15" w:rsidRDefault="001A612A" w:rsidP="001A612A">
      <w:pPr>
        <w:spacing w:line="276" w:lineRule="auto"/>
        <w:ind w:right="-79" w:firstLine="567"/>
        <w:jc w:val="center"/>
        <w:rPr>
          <w:rFonts w:ascii="Arial" w:hAnsi="Arial" w:cs="Arial"/>
          <w:b/>
          <w:sz w:val="22"/>
          <w:szCs w:val="22"/>
        </w:rPr>
      </w:pPr>
    </w:p>
    <w:p w14:paraId="14C40F01" w14:textId="2563FBE4"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5.1. Jeigu </w:t>
      </w:r>
      <w:r w:rsidR="00BF7179">
        <w:rPr>
          <w:rFonts w:ascii="Arial" w:eastAsia="Calibri" w:hAnsi="Arial" w:cs="Arial"/>
          <w:sz w:val="22"/>
          <w:szCs w:val="20"/>
          <w:lang w:eastAsia="lt-LT"/>
        </w:rPr>
        <w:t>Užsakovas</w:t>
      </w:r>
      <w:r w:rsidRPr="004A6733">
        <w:rPr>
          <w:rFonts w:ascii="Arial" w:eastAsia="Calibri" w:hAnsi="Arial" w:cs="Arial"/>
          <w:sz w:val="22"/>
          <w:szCs w:val="20"/>
          <w:lang w:eastAsia="lt-LT"/>
        </w:rPr>
        <w:t xml:space="preserve"> vėluoja sumokėti </w:t>
      </w:r>
      <w:r w:rsidR="00BF7179">
        <w:rPr>
          <w:rFonts w:ascii="Arial" w:eastAsia="Calibri" w:hAnsi="Arial" w:cs="Arial"/>
          <w:sz w:val="22"/>
          <w:szCs w:val="20"/>
          <w:lang w:eastAsia="lt-LT"/>
        </w:rPr>
        <w:t>Rangovui</w:t>
      </w:r>
      <w:r w:rsidRPr="004A6733">
        <w:rPr>
          <w:rFonts w:ascii="Arial" w:eastAsia="Calibri" w:hAnsi="Arial" w:cs="Arial"/>
          <w:sz w:val="22"/>
          <w:szCs w:val="20"/>
          <w:lang w:eastAsia="lt-LT"/>
        </w:rPr>
        <w:t xml:space="preserve"> priklausančias sumas Sutartyje nustatytais terminais, </w:t>
      </w:r>
      <w:r w:rsidR="00BF7179">
        <w:rPr>
          <w:rFonts w:ascii="Arial" w:eastAsia="Calibri" w:hAnsi="Arial" w:cs="Arial"/>
          <w:sz w:val="22"/>
          <w:szCs w:val="20"/>
          <w:lang w:eastAsia="lt-LT"/>
        </w:rPr>
        <w:t>Rangovui</w:t>
      </w:r>
      <w:r w:rsidRPr="004A6733">
        <w:rPr>
          <w:rFonts w:ascii="Arial" w:eastAsia="Calibri" w:hAnsi="Arial" w:cs="Arial"/>
          <w:sz w:val="22"/>
          <w:szCs w:val="20"/>
          <w:lang w:eastAsia="lt-LT"/>
        </w:rPr>
        <w:t xml:space="preserve"> pareikalavus, moka </w:t>
      </w:r>
      <w:r w:rsidR="00BF7179">
        <w:rPr>
          <w:rFonts w:ascii="Arial" w:eastAsia="Calibri" w:hAnsi="Arial" w:cs="Arial"/>
          <w:sz w:val="22"/>
          <w:szCs w:val="20"/>
          <w:lang w:eastAsia="lt-LT"/>
        </w:rPr>
        <w:t>Rangovui</w:t>
      </w:r>
      <w:r w:rsidRPr="004A6733">
        <w:rPr>
          <w:rFonts w:ascii="Arial" w:eastAsia="Calibri" w:hAnsi="Arial" w:cs="Arial"/>
          <w:sz w:val="22"/>
          <w:szCs w:val="20"/>
          <w:lang w:eastAsia="lt-LT"/>
        </w:rPr>
        <w:t xml:space="preserve"> </w:t>
      </w:r>
      <w:r w:rsidRPr="001A0CF5">
        <w:rPr>
          <w:rFonts w:ascii="Arial" w:eastAsia="Calibri" w:hAnsi="Arial" w:cs="Arial"/>
          <w:b/>
          <w:sz w:val="22"/>
          <w:szCs w:val="20"/>
          <w:lang w:eastAsia="lt-LT"/>
        </w:rPr>
        <w:t>0,1</w:t>
      </w:r>
      <w:r w:rsidRPr="004A6733">
        <w:rPr>
          <w:rFonts w:ascii="Arial" w:eastAsia="Calibri" w:hAnsi="Arial" w:cs="Arial"/>
          <w:sz w:val="22"/>
          <w:szCs w:val="20"/>
          <w:lang w:eastAsia="lt-LT"/>
        </w:rPr>
        <w:t xml:space="preserve"> (vienos dešimtosios) procentų delspinigius nuo neapmokėtos sąskaitos dydžio, už kiekvieną uždelstą dieną.</w:t>
      </w:r>
    </w:p>
    <w:p w14:paraId="408065A4" w14:textId="77777777" w:rsidR="00460D44" w:rsidRPr="004A6733" w:rsidRDefault="00460D44" w:rsidP="00460D44">
      <w:pPr>
        <w:spacing w:line="276" w:lineRule="auto"/>
        <w:ind w:firstLine="567"/>
        <w:jc w:val="both"/>
        <w:rPr>
          <w:rFonts w:ascii="Arial" w:eastAsia="Calibri" w:hAnsi="Arial" w:cs="Arial"/>
          <w:sz w:val="22"/>
          <w:szCs w:val="22"/>
          <w:lang w:eastAsia="lt-LT"/>
        </w:rPr>
      </w:pPr>
      <w:r w:rsidRPr="004A6733">
        <w:rPr>
          <w:rFonts w:ascii="Arial" w:eastAsia="Calibri" w:hAnsi="Arial" w:cs="Arial"/>
          <w:sz w:val="22"/>
          <w:szCs w:val="22"/>
          <w:lang w:eastAsia="lt-LT"/>
        </w:rPr>
        <w:t xml:space="preserve">5.2. Už vėlavimą atlikti darbus per Sutarties specialiųjų sąlygų 2.1. punkte nustatytą terminą Rangovas, Užsakovui pareikalavus, moka </w:t>
      </w:r>
      <w:r>
        <w:rPr>
          <w:rFonts w:ascii="Arial" w:eastAsia="Calibri" w:hAnsi="Arial" w:cs="Arial"/>
          <w:b/>
          <w:sz w:val="22"/>
          <w:szCs w:val="22"/>
          <w:lang w:eastAsia="lt-LT"/>
        </w:rPr>
        <w:t>50</w:t>
      </w:r>
      <w:r w:rsidRPr="001A0CF5">
        <w:rPr>
          <w:rFonts w:ascii="Arial" w:eastAsia="Calibri" w:hAnsi="Arial" w:cs="Arial"/>
          <w:b/>
          <w:sz w:val="22"/>
          <w:szCs w:val="22"/>
          <w:lang w:eastAsia="lt-LT"/>
        </w:rPr>
        <w:t>,00</w:t>
      </w:r>
      <w:r w:rsidRPr="001A0CF5">
        <w:rPr>
          <w:rFonts w:ascii="Arial" w:eastAsia="Calibri" w:hAnsi="Arial" w:cs="Arial"/>
          <w:sz w:val="22"/>
          <w:szCs w:val="22"/>
          <w:lang w:eastAsia="lt-LT"/>
        </w:rPr>
        <w:t xml:space="preserve"> eurų</w:t>
      </w:r>
      <w:r w:rsidRPr="004A6733">
        <w:rPr>
          <w:rFonts w:ascii="Arial" w:eastAsia="Calibri" w:hAnsi="Arial" w:cs="Arial"/>
          <w:sz w:val="22"/>
          <w:szCs w:val="22"/>
          <w:lang w:eastAsia="lt-LT"/>
        </w:rPr>
        <w:t xml:space="preserve"> (</w:t>
      </w:r>
      <w:r>
        <w:rPr>
          <w:rFonts w:ascii="Arial" w:eastAsia="Calibri" w:hAnsi="Arial" w:cs="Arial"/>
          <w:sz w:val="22"/>
          <w:szCs w:val="22"/>
          <w:lang w:eastAsia="lt-LT"/>
        </w:rPr>
        <w:t>penkiasdešimt</w:t>
      </w:r>
      <w:r w:rsidRPr="004A6733">
        <w:rPr>
          <w:rFonts w:ascii="Arial" w:eastAsia="Calibri" w:hAnsi="Arial" w:cs="Arial"/>
          <w:sz w:val="22"/>
          <w:szCs w:val="22"/>
          <w:lang w:eastAsia="lt-LT"/>
        </w:rPr>
        <w:t xml:space="preserve"> eurų ir 00 ct) baudą už kiekvieną uždelstą dieną.</w:t>
      </w:r>
    </w:p>
    <w:p w14:paraId="18C81AF9"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Pr>
          <w:rFonts w:ascii="Arial" w:eastAsia="Calibri" w:hAnsi="Arial" w:cs="Arial"/>
          <w:sz w:val="22"/>
          <w:szCs w:val="20"/>
          <w:lang w:eastAsia="lt-LT"/>
        </w:rPr>
        <w:t>Sutarties 5.3</w:t>
      </w:r>
      <w:r w:rsidRPr="004A6733">
        <w:rPr>
          <w:rFonts w:ascii="Arial" w:eastAsia="Calibri" w:hAnsi="Arial" w:cs="Arial"/>
          <w:sz w:val="22"/>
          <w:szCs w:val="20"/>
          <w:lang w:eastAsia="lt-LT"/>
        </w:rPr>
        <w:t>. punkte nustatytą terminą, Rangovas, Užsakovui pareikalavus, moka Užsakovui:</w:t>
      </w:r>
    </w:p>
    <w:p w14:paraId="019766EB"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5.4.1. vėluojant iki 5 (penkių) dienų nuo Sutarties 5.</w:t>
      </w:r>
      <w:r>
        <w:rPr>
          <w:rFonts w:ascii="Arial" w:eastAsia="Calibri" w:hAnsi="Arial" w:cs="Arial"/>
          <w:sz w:val="22"/>
          <w:szCs w:val="20"/>
          <w:lang w:eastAsia="lt-LT"/>
        </w:rPr>
        <w:t>3</w:t>
      </w:r>
      <w:r w:rsidRPr="004A6733">
        <w:rPr>
          <w:rFonts w:ascii="Arial" w:eastAsia="Calibri" w:hAnsi="Arial" w:cs="Arial"/>
          <w:sz w:val="22"/>
          <w:szCs w:val="20"/>
          <w:lang w:eastAsia="lt-LT"/>
        </w:rPr>
        <w:t>.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w:t>
      </w:r>
      <w:r w:rsidRPr="004A6733">
        <w:rPr>
          <w:rFonts w:ascii="Arial" w:eastAsia="Calibri" w:hAnsi="Arial" w:cs="Arial"/>
          <w:sz w:val="22"/>
          <w:szCs w:val="20"/>
          <w:lang w:eastAsia="lt-LT"/>
        </w:rPr>
        <w:lastRenderedPageBreak/>
        <w:t>asmenimis, kurie pagal suinteresuotumo pobūdį priskirtini Užsakovui (pvz. vartotojai, žemės sklypo savininkai ir pan.).</w:t>
      </w:r>
    </w:p>
    <w:p w14:paraId="0830C533"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5.8. Jei apskaičiuoti delspinigiai</w:t>
      </w:r>
      <w:r>
        <w:rPr>
          <w:rFonts w:ascii="Arial" w:eastAsia="Calibri" w:hAnsi="Arial" w:cs="Arial"/>
          <w:sz w:val="22"/>
          <w:szCs w:val="20"/>
          <w:lang w:eastAsia="lt-LT"/>
        </w:rPr>
        <w:t xml:space="preserve"> ir baudos</w:t>
      </w:r>
      <w:r w:rsidRPr="004A6733">
        <w:rPr>
          <w:rFonts w:ascii="Arial" w:eastAsia="Calibri" w:hAnsi="Arial" w:cs="Arial"/>
          <w:sz w:val="22"/>
          <w:szCs w:val="20"/>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4A6733" w:rsidRDefault="00460D44" w:rsidP="00460D44">
      <w:pPr>
        <w:spacing w:line="276" w:lineRule="auto"/>
        <w:ind w:firstLine="567"/>
        <w:jc w:val="both"/>
        <w:rPr>
          <w:rFonts w:ascii="Arial" w:eastAsia="Calibri" w:hAnsi="Arial" w:cs="Arial"/>
          <w:sz w:val="22"/>
          <w:szCs w:val="20"/>
          <w:lang w:eastAsia="lt-LT"/>
        </w:rPr>
      </w:pPr>
      <w:bookmarkStart w:id="2" w:name="_Hlk25587672"/>
      <w:r w:rsidRPr="004A6733">
        <w:rPr>
          <w:rFonts w:ascii="Arial" w:eastAsia="Calibri" w:hAnsi="Arial" w:cs="Arial"/>
          <w:sz w:val="22"/>
          <w:szCs w:val="20"/>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4A6733">
          <w:rPr>
            <w:rFonts w:ascii="Arial" w:eastAsia="Calibri" w:hAnsi="Arial" w:cs="Arial"/>
            <w:sz w:val="22"/>
            <w:szCs w:val="20"/>
            <w:u w:val="single"/>
            <w:lang w:eastAsia="lt-LT"/>
          </w:rPr>
          <w:t>gediminas-jonas.lasas@kaunovandenys.lt</w:t>
        </w:r>
      </w:hyperlink>
      <w:r w:rsidRPr="004A6733">
        <w:rPr>
          <w:rFonts w:ascii="Arial" w:eastAsia="Calibri" w:hAnsi="Arial" w:cs="Arial"/>
          <w:sz w:val="22"/>
          <w:szCs w:val="20"/>
          <w:lang w:eastAsia="lt-LT"/>
        </w:rPr>
        <w:t>.</w:t>
      </w:r>
      <w:bookmarkEnd w:id="2"/>
    </w:p>
    <w:p w14:paraId="12721516" w14:textId="77777777" w:rsidR="00460D44" w:rsidRPr="004A6733"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1A0CF5">
        <w:rPr>
          <w:rFonts w:ascii="Arial" w:eastAsia="Calibri" w:hAnsi="Arial" w:cs="Arial"/>
          <w:b/>
          <w:sz w:val="22"/>
          <w:szCs w:val="20"/>
          <w:lang w:eastAsia="lt-LT"/>
        </w:rPr>
        <w:t>3</w:t>
      </w:r>
      <w:r>
        <w:rPr>
          <w:rFonts w:ascii="Arial" w:eastAsia="Calibri" w:hAnsi="Arial" w:cs="Arial"/>
          <w:b/>
          <w:sz w:val="22"/>
          <w:szCs w:val="20"/>
          <w:lang w:eastAsia="lt-LT"/>
        </w:rPr>
        <w:t xml:space="preserve"> </w:t>
      </w:r>
      <w:r w:rsidRPr="001A0CF5">
        <w:rPr>
          <w:rFonts w:ascii="Arial" w:eastAsia="Calibri" w:hAnsi="Arial" w:cs="Arial"/>
          <w:b/>
          <w:sz w:val="22"/>
          <w:szCs w:val="20"/>
          <w:lang w:eastAsia="lt-LT"/>
        </w:rPr>
        <w:t>000,00</w:t>
      </w:r>
      <w:r w:rsidRPr="004A6733">
        <w:rPr>
          <w:rFonts w:ascii="Arial" w:eastAsia="Calibri" w:hAnsi="Arial" w:cs="Arial"/>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Default="00460D44" w:rsidP="00460D44">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1A0CF5">
        <w:rPr>
          <w:rFonts w:ascii="Arial" w:eastAsia="Calibri" w:hAnsi="Arial" w:cs="Arial"/>
          <w:b/>
          <w:sz w:val="22"/>
          <w:szCs w:val="20"/>
          <w:lang w:eastAsia="lt-LT"/>
        </w:rPr>
        <w:t>3</w:t>
      </w:r>
      <w:r>
        <w:rPr>
          <w:rFonts w:ascii="Arial" w:eastAsia="Calibri" w:hAnsi="Arial" w:cs="Arial"/>
          <w:b/>
          <w:sz w:val="22"/>
          <w:szCs w:val="20"/>
          <w:lang w:eastAsia="lt-LT"/>
        </w:rPr>
        <w:t xml:space="preserve"> </w:t>
      </w:r>
      <w:r w:rsidRPr="001A0CF5">
        <w:rPr>
          <w:rFonts w:ascii="Arial" w:eastAsia="Calibri" w:hAnsi="Arial" w:cs="Arial"/>
          <w:b/>
          <w:sz w:val="22"/>
          <w:szCs w:val="20"/>
          <w:lang w:eastAsia="lt-LT"/>
        </w:rPr>
        <w:t>000,00</w:t>
      </w:r>
      <w:r w:rsidRPr="004A6733">
        <w:rPr>
          <w:rFonts w:ascii="Arial" w:eastAsia="Calibri" w:hAnsi="Arial" w:cs="Arial"/>
          <w:sz w:val="22"/>
          <w:szCs w:val="20"/>
          <w:lang w:eastAsia="lt-LT"/>
        </w:rPr>
        <w:t xml:space="preserve"> (trijų tūkstančių) Eur baudą už kiekvieną nustatytą atvejį.</w:t>
      </w:r>
    </w:p>
    <w:p w14:paraId="7E5C89D4" w14:textId="77777777" w:rsidR="001B4AD4" w:rsidRPr="001B4AD4" w:rsidRDefault="001B4AD4" w:rsidP="001B4AD4">
      <w:pPr>
        <w:spacing w:line="276" w:lineRule="auto"/>
        <w:ind w:firstLine="720"/>
        <w:jc w:val="both"/>
        <w:rPr>
          <w:rFonts w:ascii="Arial" w:eastAsia="Calibri" w:hAnsi="Arial" w:cs="Arial"/>
          <w:sz w:val="22"/>
          <w:szCs w:val="22"/>
        </w:rPr>
      </w:pPr>
    </w:p>
    <w:p w14:paraId="60286EBF" w14:textId="77777777" w:rsidR="001A612A" w:rsidRPr="001B4AD4" w:rsidRDefault="001A612A" w:rsidP="001A612A">
      <w:pPr>
        <w:keepNext/>
        <w:spacing w:before="120" w:after="120" w:line="276" w:lineRule="auto"/>
        <w:ind w:left="187"/>
        <w:jc w:val="center"/>
        <w:outlineLvl w:val="0"/>
        <w:rPr>
          <w:rFonts w:ascii="Arial" w:hAnsi="Arial" w:cs="Arial"/>
          <w:b/>
          <w:sz w:val="22"/>
          <w:szCs w:val="22"/>
        </w:rPr>
      </w:pPr>
      <w:r w:rsidRPr="001B4AD4">
        <w:rPr>
          <w:rFonts w:ascii="Arial" w:hAnsi="Arial" w:cs="Arial"/>
          <w:b/>
          <w:sz w:val="22"/>
          <w:szCs w:val="22"/>
        </w:rPr>
        <w:t>6. Susirašinėjimas</w:t>
      </w:r>
    </w:p>
    <w:p w14:paraId="0A2D80D6" w14:textId="77777777" w:rsidR="001A612A" w:rsidRPr="001B4AD4" w:rsidRDefault="001A612A" w:rsidP="001058FC">
      <w:pPr>
        <w:spacing w:line="276" w:lineRule="auto"/>
        <w:ind w:firstLine="567"/>
        <w:jc w:val="both"/>
        <w:rPr>
          <w:rFonts w:ascii="Arial" w:eastAsia="Calibri" w:hAnsi="Arial" w:cs="Arial"/>
          <w:sz w:val="22"/>
          <w:szCs w:val="20"/>
          <w:lang w:eastAsia="lt-LT"/>
        </w:rPr>
      </w:pPr>
      <w:r w:rsidRPr="001B4AD4">
        <w:rPr>
          <w:rFonts w:ascii="Arial" w:eastAsia="Calibri" w:hAnsi="Arial" w:cs="Arial"/>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4A6733" w:rsidRDefault="001A612A" w:rsidP="001058FC">
      <w:pPr>
        <w:spacing w:line="276" w:lineRule="auto"/>
        <w:ind w:firstLine="567"/>
        <w:jc w:val="both"/>
        <w:rPr>
          <w:rFonts w:ascii="Arial" w:hAnsi="Arial" w:cs="Arial"/>
          <w:sz w:val="22"/>
          <w:szCs w:val="22"/>
        </w:rPr>
      </w:pPr>
      <w:r w:rsidRPr="004A6733">
        <w:rPr>
          <w:rFonts w:ascii="Arial" w:eastAsia="Calibri" w:hAnsi="Arial" w:cs="Arial"/>
          <w:sz w:val="22"/>
        </w:rPr>
        <w:t xml:space="preserve">6.2. </w:t>
      </w:r>
      <w:r w:rsidRPr="004A6733">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60D44"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460D44" w:rsidRDefault="001A612A" w:rsidP="000B60C1">
            <w:pPr>
              <w:jc w:val="both"/>
              <w:rPr>
                <w:rFonts w:ascii="Arial" w:hAnsi="Arial" w:cs="Arial"/>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60D44" w:rsidRDefault="001A612A" w:rsidP="000B60C1">
            <w:pPr>
              <w:jc w:val="center"/>
              <w:rPr>
                <w:rFonts w:ascii="Arial" w:hAnsi="Arial" w:cs="Arial"/>
                <w:b/>
                <w:sz w:val="22"/>
                <w:szCs w:val="22"/>
              </w:rPr>
            </w:pPr>
            <w:r w:rsidRPr="00460D44">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60D44" w:rsidRDefault="001A612A" w:rsidP="000B60C1">
            <w:pPr>
              <w:jc w:val="center"/>
              <w:rPr>
                <w:rFonts w:ascii="Arial" w:hAnsi="Arial" w:cs="Arial"/>
                <w:b/>
                <w:sz w:val="22"/>
                <w:szCs w:val="22"/>
              </w:rPr>
            </w:pPr>
            <w:r w:rsidRPr="00460D44">
              <w:rPr>
                <w:rFonts w:ascii="Arial" w:hAnsi="Arial" w:cs="Arial"/>
                <w:b/>
                <w:sz w:val="22"/>
                <w:szCs w:val="22"/>
                <w:lang w:eastAsia="lt-LT"/>
              </w:rPr>
              <w:t>Rangovo už sutarties vykdymą atsakingo asmens kontaktai</w:t>
            </w:r>
          </w:p>
        </w:tc>
      </w:tr>
      <w:tr w:rsidR="00460D44" w:rsidRPr="00460D44"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2E1C683D" w:rsidR="00460D44" w:rsidRPr="00460D44" w:rsidRDefault="00460D44" w:rsidP="00460D44">
            <w:pPr>
              <w:rPr>
                <w:rFonts w:ascii="Arial" w:hAnsi="Arial" w:cs="Arial"/>
                <w:sz w:val="22"/>
                <w:szCs w:val="22"/>
                <w:lang w:eastAsia="lt-LT"/>
              </w:rPr>
            </w:pPr>
            <w:r w:rsidRPr="00460D44">
              <w:rPr>
                <w:rFonts w:ascii="Arial" w:hAnsi="Arial" w:cs="Arial"/>
                <w:sz w:val="22"/>
                <w:szCs w:val="22"/>
              </w:rPr>
              <w:t>Rimantas Pečiulis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460D44" w:rsidRDefault="00460D44" w:rsidP="00460D44">
            <w:pPr>
              <w:spacing w:line="276" w:lineRule="auto"/>
              <w:jc w:val="both"/>
              <w:rPr>
                <w:rFonts w:ascii="Arial" w:hAnsi="Arial" w:cs="Arial"/>
                <w:sz w:val="22"/>
                <w:szCs w:val="22"/>
                <w:lang w:eastAsia="lt-LT"/>
              </w:rPr>
            </w:pPr>
          </w:p>
        </w:tc>
      </w:tr>
      <w:tr w:rsidR="00460D44" w:rsidRPr="00460D44"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66FD23C" w:rsidR="00460D44" w:rsidRPr="00460D44" w:rsidRDefault="00460D44" w:rsidP="00460D44">
            <w:pPr>
              <w:rPr>
                <w:rFonts w:ascii="Arial" w:hAnsi="Arial" w:cs="Arial"/>
                <w:sz w:val="22"/>
                <w:szCs w:val="22"/>
                <w:lang w:eastAsia="lt-LT"/>
              </w:rPr>
            </w:pPr>
            <w:r w:rsidRPr="00460D44">
              <w:rPr>
                <w:rFonts w:ascii="Arial" w:hAnsi="Arial" w:cs="Arial"/>
                <w:sz w:val="22"/>
                <w:szCs w:val="22"/>
              </w:rPr>
              <w:t>Chemijos pr. 21A,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460D44" w:rsidRDefault="00460D44" w:rsidP="00460D44">
            <w:pPr>
              <w:spacing w:line="276" w:lineRule="auto"/>
              <w:jc w:val="both"/>
              <w:rPr>
                <w:rFonts w:ascii="Arial" w:hAnsi="Arial" w:cs="Arial"/>
                <w:sz w:val="22"/>
                <w:szCs w:val="22"/>
                <w:lang w:eastAsia="lt-LT"/>
              </w:rPr>
            </w:pPr>
          </w:p>
        </w:tc>
      </w:tr>
      <w:tr w:rsidR="00460D44" w:rsidRPr="00460D44"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6F859A77" w:rsidR="00460D44" w:rsidRPr="00460D44" w:rsidRDefault="00460D44" w:rsidP="00460D44">
            <w:pPr>
              <w:rPr>
                <w:rFonts w:ascii="Arial" w:hAnsi="Arial" w:cs="Arial"/>
                <w:sz w:val="22"/>
                <w:szCs w:val="22"/>
                <w:lang w:eastAsia="lt-LT"/>
              </w:rPr>
            </w:pPr>
            <w:r w:rsidRPr="00460D44">
              <w:rPr>
                <w:rFonts w:ascii="Arial" w:hAnsi="Arial" w:cs="Arial"/>
                <w:sz w:val="22"/>
                <w:szCs w:val="22"/>
              </w:rPr>
              <w:t>+370 673 03 030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t xml:space="preserve"> </w:t>
            </w:r>
          </w:p>
        </w:tc>
      </w:tr>
      <w:tr w:rsidR="00460D44" w:rsidRPr="00460D44"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460D44" w:rsidRDefault="00460D44" w:rsidP="00460D44">
            <w:pPr>
              <w:spacing w:line="276" w:lineRule="auto"/>
              <w:jc w:val="both"/>
              <w:rPr>
                <w:rFonts w:ascii="Arial" w:hAnsi="Arial" w:cs="Arial"/>
                <w:sz w:val="22"/>
                <w:szCs w:val="22"/>
                <w:lang w:eastAsia="lt-LT"/>
              </w:rPr>
            </w:pPr>
            <w:r w:rsidRPr="00460D44">
              <w:rPr>
                <w:rFonts w:ascii="Arial" w:hAnsi="Arial" w:cs="Arial"/>
                <w:sz w:val="22"/>
                <w:szCs w:val="22"/>
                <w:lang w:eastAsia="lt-LT"/>
              </w:rPr>
              <w:lastRenderedPageBreak/>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20E2E685" w:rsidR="00460D44" w:rsidRPr="00460D44" w:rsidRDefault="00FD5667" w:rsidP="00460D44">
            <w:pPr>
              <w:rPr>
                <w:rFonts w:ascii="Arial" w:hAnsi="Arial" w:cs="Arial"/>
                <w:sz w:val="22"/>
                <w:szCs w:val="22"/>
                <w:lang w:eastAsia="lt-LT"/>
              </w:rPr>
            </w:pPr>
            <w:hyperlink r:id="rId6" w:history="1">
              <w:r w:rsidR="00460D44" w:rsidRPr="00460D44">
                <w:rPr>
                  <w:rStyle w:val="Hipersaitas"/>
                  <w:rFonts w:ascii="Arial" w:hAnsi="Arial" w:cs="Arial"/>
                  <w:sz w:val="22"/>
                  <w:szCs w:val="22"/>
                </w:rPr>
                <w:t>Rimantas.peciulis@kaunovandenys.lt</w:t>
              </w:r>
            </w:hyperlink>
            <w:r w:rsidR="00460D44" w:rsidRPr="00460D44">
              <w:rPr>
                <w:rFonts w:ascii="Arial" w:hAnsi="Arial" w:cs="Arial"/>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460D44" w:rsidRDefault="00460D44" w:rsidP="00460D44">
            <w:pPr>
              <w:spacing w:line="276" w:lineRule="auto"/>
              <w:jc w:val="both"/>
              <w:rPr>
                <w:rFonts w:ascii="Arial" w:hAnsi="Arial" w:cs="Arial"/>
                <w:sz w:val="22"/>
                <w:szCs w:val="22"/>
                <w:lang w:eastAsia="lt-LT"/>
              </w:rPr>
            </w:pPr>
          </w:p>
        </w:tc>
      </w:tr>
    </w:tbl>
    <w:p w14:paraId="1420893A" w14:textId="77777777" w:rsidR="001A612A" w:rsidRPr="004A6733" w:rsidRDefault="001A612A" w:rsidP="001A612A">
      <w:pPr>
        <w:spacing w:line="276" w:lineRule="auto"/>
        <w:ind w:firstLine="720"/>
        <w:jc w:val="both"/>
        <w:rPr>
          <w:rFonts w:ascii="Arial" w:hAnsi="Arial" w:cs="Arial"/>
          <w:sz w:val="22"/>
          <w:szCs w:val="22"/>
        </w:rPr>
      </w:pPr>
    </w:p>
    <w:p w14:paraId="3F3D372F" w14:textId="33C3C270" w:rsidR="001A612A" w:rsidRPr="004A6733" w:rsidRDefault="001A612A" w:rsidP="001058FC">
      <w:pPr>
        <w:spacing w:line="276" w:lineRule="auto"/>
        <w:ind w:firstLine="567"/>
        <w:jc w:val="both"/>
        <w:rPr>
          <w:rFonts w:ascii="Arial" w:eastAsia="Calibri" w:hAnsi="Arial" w:cs="Arial"/>
          <w:sz w:val="22"/>
          <w:szCs w:val="22"/>
          <w:lang w:eastAsia="lt-LT"/>
        </w:rPr>
      </w:pPr>
      <w:r w:rsidRPr="004A6733">
        <w:rPr>
          <w:rFonts w:ascii="Arial" w:eastAsia="Calibri" w:hAnsi="Arial" w:cs="Arial"/>
          <w:sz w:val="22"/>
        </w:rPr>
        <w:t xml:space="preserve">6.3. </w:t>
      </w:r>
      <w:r w:rsidRPr="004A6733">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B4AD4" w:rsidRPr="001B4AD4">
        <w:rPr>
          <w:rFonts w:ascii="Arial" w:hAnsi="Arial" w:cs="Arial"/>
          <w:sz w:val="22"/>
          <w:szCs w:val="22"/>
        </w:rPr>
        <w:t>(</w:t>
      </w:r>
      <w:r w:rsidR="005251AD">
        <w:rPr>
          <w:rFonts w:ascii="Arial" w:hAnsi="Arial" w:cs="Arial"/>
          <w:sz w:val="22"/>
          <w:szCs w:val="22"/>
        </w:rPr>
        <w:t>+370</w:t>
      </w:r>
      <w:r w:rsidR="001B4AD4" w:rsidRPr="001B4AD4">
        <w:rPr>
          <w:rFonts w:ascii="Arial" w:hAnsi="Arial" w:cs="Arial"/>
          <w:sz w:val="22"/>
          <w:szCs w:val="22"/>
        </w:rPr>
        <w:t xml:space="preserve"> 37) 30 17 08</w:t>
      </w:r>
      <w:r w:rsidRPr="004A6733">
        <w:rPr>
          <w:rFonts w:ascii="Arial" w:hAnsi="Arial" w:cs="Arial"/>
          <w:sz w:val="22"/>
          <w:szCs w:val="22"/>
        </w:rPr>
        <w:t xml:space="preserve">, el. paštas </w:t>
      </w:r>
      <w:hyperlink r:id="rId7" w:history="1">
        <w:r w:rsidRPr="004A6733">
          <w:rPr>
            <w:rStyle w:val="Hipersaitas"/>
            <w:rFonts w:ascii="Arial" w:eastAsiaTheme="majorEastAsia" w:hAnsi="Arial" w:cs="Arial"/>
            <w:sz w:val="22"/>
            <w:szCs w:val="22"/>
          </w:rPr>
          <w:t>mindaugas.mizgaitis@kaunovandenys.lt</w:t>
        </w:r>
      </w:hyperlink>
    </w:p>
    <w:p w14:paraId="2A7AD9FF" w14:textId="3FBC3675" w:rsidR="001A612A"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81F46E" w14:textId="77777777" w:rsidR="001058FC" w:rsidRPr="004A6733" w:rsidRDefault="001058FC" w:rsidP="001058FC">
      <w:pPr>
        <w:spacing w:line="276" w:lineRule="auto"/>
        <w:ind w:firstLine="567"/>
        <w:jc w:val="both"/>
        <w:rPr>
          <w:rFonts w:ascii="Arial" w:eastAsia="Calibri" w:hAnsi="Arial" w:cs="Arial"/>
          <w:sz w:val="22"/>
        </w:rPr>
      </w:pPr>
    </w:p>
    <w:p w14:paraId="105E4E4D" w14:textId="77777777" w:rsidR="00DD43C6" w:rsidRDefault="00DD43C6" w:rsidP="001A612A">
      <w:pPr>
        <w:spacing w:line="276" w:lineRule="auto"/>
        <w:jc w:val="center"/>
        <w:rPr>
          <w:rFonts w:ascii="Arial" w:hAnsi="Arial" w:cs="Arial"/>
          <w:b/>
          <w:sz w:val="22"/>
          <w:szCs w:val="22"/>
        </w:rPr>
      </w:pPr>
    </w:p>
    <w:p w14:paraId="0179703E" w14:textId="0D9E6390" w:rsidR="001A612A" w:rsidRPr="004A6733" w:rsidRDefault="001A612A" w:rsidP="001A612A">
      <w:pPr>
        <w:spacing w:line="276" w:lineRule="auto"/>
        <w:jc w:val="center"/>
        <w:rPr>
          <w:rFonts w:ascii="Arial" w:hAnsi="Arial" w:cs="Arial"/>
          <w:b/>
          <w:sz w:val="22"/>
          <w:szCs w:val="22"/>
        </w:rPr>
      </w:pPr>
      <w:r w:rsidRPr="004A6733">
        <w:rPr>
          <w:rFonts w:ascii="Arial" w:hAnsi="Arial" w:cs="Arial"/>
          <w:b/>
          <w:sz w:val="22"/>
          <w:szCs w:val="22"/>
        </w:rPr>
        <w:t>7. Subrangovai ir jų keitimo tvarka</w:t>
      </w:r>
    </w:p>
    <w:p w14:paraId="2AD3AB27" w14:textId="77777777" w:rsidR="001A612A" w:rsidRPr="004A6733" w:rsidRDefault="001A612A" w:rsidP="001A612A">
      <w:pPr>
        <w:spacing w:line="276" w:lineRule="auto"/>
        <w:jc w:val="center"/>
        <w:rPr>
          <w:rFonts w:ascii="Arial" w:hAnsi="Arial" w:cs="Arial"/>
          <w:b/>
          <w:sz w:val="22"/>
          <w:szCs w:val="22"/>
        </w:rPr>
      </w:pPr>
    </w:p>
    <w:p w14:paraId="431A6E93"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 Subrangovų pasitelkimas ir keitimas:</w:t>
      </w:r>
    </w:p>
    <w:p w14:paraId="6810E686"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7.1.1. Rangovas turi teisę pasitelkti subrangovus atlikti bet kurią Darbų dalį, išskyrus išimtis, nurodytas Užsakovo užduotyje ir (arba) kituose Pirkimo dokumentuose (jeigu nurodyta). </w:t>
      </w:r>
    </w:p>
    <w:p w14:paraId="6B689CCF" w14:textId="1D02025E"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w:t>
      </w:r>
      <w:r w:rsidR="00B45873">
        <w:rPr>
          <w:rFonts w:ascii="Arial" w:eastAsiaTheme="minorHAnsi" w:hAnsi="Arial" w:cs="Arial"/>
          <w:sz w:val="22"/>
          <w:szCs w:val="22"/>
        </w:rPr>
        <w:t>alo parengti pagal priede Nr. 4</w:t>
      </w:r>
      <w:r w:rsidRPr="004C65F0">
        <w:rPr>
          <w:rFonts w:ascii="Arial" w:eastAsiaTheme="minorHAnsi" w:hAnsi="Arial" w:cs="Arial"/>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7.1.5. Pagal Sutarties reikalavimus pakeistas subrangovų sąrašas įsigalioja tą dieną, kai Rangovas gauna raštišką Užsakovo sutikimą. </w:t>
      </w:r>
    </w:p>
    <w:p w14:paraId="3CEC7C35"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7.1.6. Rangovas privalo užtikrinti, kad subrangovai, įtraukti į subrangovų sąrašą, patys vykdytų jiems priskirtą Darbų dalį, nurodytą Subrangovų sąraše.</w:t>
      </w:r>
    </w:p>
    <w:p w14:paraId="5765DD16"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 Rangovo, jungtinės veiklos partnerio ir subjekto, kurio pajėgumais remiasi Rangovas, pakeitimas:</w:t>
      </w:r>
    </w:p>
    <w:p w14:paraId="0D803DF9"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lastRenderedPageBreak/>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7.2.2. jam yra iškelta restruktūrizavimo ar bankroto byla;</w:t>
      </w:r>
    </w:p>
    <w:p w14:paraId="3549BEAF"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7.2.3. jam yra inicijuotos ar pradėtos likvidavimo procedūros;</w:t>
      </w:r>
    </w:p>
    <w:p w14:paraId="692508A1"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7.2.4. jo turtą valdo teismas ar bankroto administratorius;</w:t>
      </w:r>
    </w:p>
    <w:p w14:paraId="4CC8E626"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7.2.5. jo veikla yra sustabdyta ar apribota arba jo padėtis pagal šalies, kurioje jis registruotas, teisės aktus yra tokia pati ar panaši;</w:t>
      </w:r>
    </w:p>
    <w:p w14:paraId="52321B97"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7.3. Susitarimai dėl tiesioginio atsiskaitymo su Subrangovais</w:t>
      </w:r>
    </w:p>
    <w:p w14:paraId="49EFC918" w14:textId="77777777" w:rsidR="004C65F0" w:rsidRPr="004C65F0" w:rsidRDefault="004C65F0" w:rsidP="001058FC">
      <w:pPr>
        <w:spacing w:line="276" w:lineRule="auto"/>
        <w:ind w:firstLine="567"/>
        <w:jc w:val="both"/>
        <w:rPr>
          <w:rFonts w:ascii="Arial" w:eastAsiaTheme="minorHAnsi" w:hAnsi="Arial" w:cs="Arial"/>
          <w:sz w:val="22"/>
          <w:szCs w:val="22"/>
        </w:rPr>
      </w:pPr>
      <w:r w:rsidRPr="004C65F0">
        <w:rPr>
          <w:rFonts w:ascii="Arial" w:eastAsiaTheme="minorHAnsi" w:hAnsi="Arial" w:cs="Arial"/>
          <w:sz w:val="22"/>
          <w:szCs w:val="22"/>
        </w:rPr>
        <w:t xml:space="preserve">7.3.1. Subrangovai turi teisę pasinaudoti tiesioginio atsiskaitymo galimybe, raštu pateikdami prašymą Užsakovui. </w:t>
      </w:r>
    </w:p>
    <w:p w14:paraId="0F028101" w14:textId="2FB8789A" w:rsidR="004C65F0" w:rsidRPr="004C65F0" w:rsidRDefault="004C65F0" w:rsidP="001058FC">
      <w:pPr>
        <w:ind w:firstLine="567"/>
        <w:jc w:val="both"/>
        <w:rPr>
          <w:rFonts w:ascii="Calibri" w:eastAsiaTheme="minorHAnsi" w:hAnsi="Calibri" w:cs="Calibri"/>
          <w:sz w:val="22"/>
          <w:szCs w:val="22"/>
        </w:rPr>
      </w:pPr>
      <w:r w:rsidRPr="004C65F0">
        <w:rPr>
          <w:rFonts w:ascii="Arial" w:eastAsiaTheme="minorHAnsi" w:hAnsi="Arial" w:cs="Arial"/>
          <w:sz w:val="22"/>
          <w:szCs w:val="22"/>
        </w:rPr>
        <w:t>7.3.2. Tuo atveju, kai subrangovas išreiškia norą pasinaudoti tiesioginio atsiskaitymo galimybe, Užsakovas ir Rangovas privalo sudaryti su subrangovu trišalį susitarimą. Susitarimo forma derinama tarp Šalių</w:t>
      </w:r>
      <w:r w:rsidR="00465D1E">
        <w:rPr>
          <w:rFonts w:ascii="Arial" w:eastAsiaTheme="minorHAnsi" w:hAnsi="Arial" w:cs="Arial"/>
          <w:sz w:val="22"/>
          <w:szCs w:val="22"/>
        </w:rPr>
        <w:t>.</w:t>
      </w:r>
    </w:p>
    <w:p w14:paraId="2FBE8F4C" w14:textId="77777777" w:rsidR="00460D44" w:rsidRDefault="00460D44" w:rsidP="001A612A">
      <w:pPr>
        <w:keepNext/>
        <w:spacing w:before="120" w:after="120" w:line="276" w:lineRule="auto"/>
        <w:jc w:val="center"/>
        <w:outlineLvl w:val="0"/>
        <w:rPr>
          <w:rFonts w:ascii="Arial" w:hAnsi="Arial" w:cs="Arial"/>
          <w:b/>
          <w:sz w:val="22"/>
          <w:szCs w:val="22"/>
        </w:rPr>
      </w:pPr>
    </w:p>
    <w:p w14:paraId="50940AD2" w14:textId="2F4CC8C2" w:rsidR="001A612A" w:rsidRPr="004A6733" w:rsidRDefault="001A612A" w:rsidP="001A612A">
      <w:pPr>
        <w:keepNext/>
        <w:spacing w:before="120" w:after="120" w:line="276" w:lineRule="auto"/>
        <w:jc w:val="center"/>
        <w:outlineLvl w:val="0"/>
        <w:rPr>
          <w:rFonts w:ascii="Arial" w:hAnsi="Arial" w:cs="Arial"/>
          <w:sz w:val="22"/>
          <w:szCs w:val="22"/>
        </w:rPr>
      </w:pPr>
      <w:r w:rsidRPr="004A6733">
        <w:rPr>
          <w:rFonts w:ascii="Arial" w:hAnsi="Arial" w:cs="Arial"/>
          <w:b/>
          <w:sz w:val="22"/>
          <w:szCs w:val="22"/>
        </w:rPr>
        <w:t>8. Kitos nuostatos</w:t>
      </w:r>
    </w:p>
    <w:p w14:paraId="5A6FF2B4" w14:textId="4F133A82" w:rsidR="001A612A" w:rsidRPr="004A6733" w:rsidRDefault="001A612A" w:rsidP="001058FC">
      <w:pPr>
        <w:tabs>
          <w:tab w:val="left" w:pos="720"/>
        </w:tabs>
        <w:autoSpaceDE w:val="0"/>
        <w:autoSpaceDN w:val="0"/>
        <w:adjustRightInd w:val="0"/>
        <w:spacing w:line="276" w:lineRule="auto"/>
        <w:ind w:firstLine="567"/>
        <w:jc w:val="both"/>
        <w:rPr>
          <w:rFonts w:ascii="Arial" w:hAnsi="Arial" w:cs="Arial"/>
          <w:color w:val="000000"/>
          <w:sz w:val="22"/>
          <w:szCs w:val="22"/>
        </w:rPr>
      </w:pPr>
      <w:r w:rsidRPr="004A6733">
        <w:rPr>
          <w:rFonts w:ascii="Arial" w:hAnsi="Arial" w:cs="Arial"/>
          <w:sz w:val="22"/>
          <w:szCs w:val="22"/>
        </w:rPr>
        <w:t xml:space="preserve">8.1. </w:t>
      </w:r>
      <w:r w:rsidRPr="004A6733">
        <w:rPr>
          <w:rFonts w:ascii="Arial" w:hAnsi="Arial" w:cs="Arial"/>
          <w:color w:val="000000"/>
          <w:sz w:val="22"/>
          <w:szCs w:val="22"/>
        </w:rPr>
        <w:t xml:space="preserve">Šią Sutartį sudaro Sutarties specialiosios sąlygos, jų </w:t>
      </w:r>
      <w:r w:rsidRPr="00465D1E">
        <w:rPr>
          <w:rFonts w:ascii="Arial" w:hAnsi="Arial" w:cs="Arial"/>
          <w:color w:val="000000"/>
          <w:sz w:val="22"/>
          <w:szCs w:val="22"/>
        </w:rPr>
        <w:t xml:space="preserve">priedai ir </w:t>
      </w:r>
      <w:hyperlink r:id="rId8" w:history="1">
        <w:r w:rsidR="00465D1E" w:rsidRPr="00465D1E">
          <w:rPr>
            <w:rStyle w:val="Hipersaitas"/>
            <w:rFonts w:ascii="Arial" w:hAnsi="Arial" w:cs="Arial"/>
            <w:sz w:val="22"/>
            <w:szCs w:val="22"/>
          </w:rPr>
          <w:t>Sutarties bendrosios sąlygos</w:t>
        </w:r>
      </w:hyperlink>
      <w:r w:rsidRPr="00465D1E">
        <w:rPr>
          <w:rFonts w:ascii="Arial" w:hAnsi="Arial" w:cs="Arial"/>
          <w:color w:val="000000"/>
          <w:sz w:val="22"/>
          <w:szCs w:val="22"/>
        </w:rPr>
        <w:t>. Jeigu Sutarties specialiųjų sąlygų ir/ar jų priedų nuostatos neatitinka Sutartie</w:t>
      </w:r>
      <w:r w:rsidRPr="004A6733">
        <w:rPr>
          <w:rFonts w:ascii="Arial" w:hAnsi="Arial" w:cs="Arial"/>
          <w:color w:val="000000"/>
          <w:sz w:val="22"/>
          <w:szCs w:val="22"/>
        </w:rPr>
        <w:t>s bendrųjų sąlygų nuostatų, pirmenybė yra teikiama Sutarties specialiųjų sąlygų bei jų priedų nuostatoms.</w:t>
      </w:r>
    </w:p>
    <w:p w14:paraId="13BECA1F" w14:textId="77777777" w:rsidR="001A612A" w:rsidRPr="004A6733" w:rsidRDefault="001A612A" w:rsidP="001058FC">
      <w:pPr>
        <w:spacing w:line="276" w:lineRule="auto"/>
        <w:ind w:firstLine="567"/>
        <w:jc w:val="both"/>
        <w:rPr>
          <w:rFonts w:ascii="Arial" w:eastAsia="Calibri" w:hAnsi="Arial" w:cs="Arial"/>
          <w:sz w:val="22"/>
          <w:szCs w:val="20"/>
          <w:lang w:eastAsia="lt-LT"/>
        </w:rPr>
      </w:pPr>
      <w:r w:rsidRPr="004A6733">
        <w:rPr>
          <w:rFonts w:ascii="Arial" w:eastAsia="Calibri" w:hAnsi="Arial" w:cs="Arial"/>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Default="001A612A" w:rsidP="001058FC">
      <w:pPr>
        <w:spacing w:line="276" w:lineRule="auto"/>
        <w:ind w:firstLine="567"/>
        <w:jc w:val="both"/>
        <w:rPr>
          <w:rFonts w:ascii="Arial" w:hAnsi="Arial" w:cs="Arial"/>
          <w:iCs/>
          <w:sz w:val="22"/>
          <w:szCs w:val="22"/>
        </w:rPr>
      </w:pPr>
      <w:r w:rsidRPr="004A6733">
        <w:rPr>
          <w:rFonts w:ascii="Arial" w:hAnsi="Arial" w:cs="Arial"/>
          <w:sz w:val="22"/>
          <w:szCs w:val="22"/>
        </w:rPr>
        <w:t xml:space="preserve">8.3. </w:t>
      </w:r>
      <w:r w:rsidR="003939B6" w:rsidRPr="003939B6">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Pr>
          <w:rFonts w:ascii="Arial" w:hAnsi="Arial" w:cs="Arial"/>
          <w:iCs/>
          <w:sz w:val="22"/>
          <w:szCs w:val="22"/>
        </w:rPr>
        <w:t xml:space="preserve"> </w:t>
      </w:r>
      <w:hyperlink r:id="rId9" w:history="1">
        <w:r w:rsidR="007D42C9" w:rsidRPr="00B36325">
          <w:rPr>
            <w:rStyle w:val="Hipersaitas"/>
            <w:rFonts w:ascii="Arial" w:hAnsi="Arial" w:cs="Arial"/>
            <w:iCs/>
            <w:sz w:val="22"/>
            <w:szCs w:val="22"/>
          </w:rPr>
          <w:t>https://www.kaunovandenys.lt/wp-content/uploads/2024/01/paslaugos_teikeju_saugos_reikalavimu_aprasas_2023_priedas.pdf</w:t>
        </w:r>
      </w:hyperlink>
    </w:p>
    <w:p w14:paraId="159FD465" w14:textId="41BDE75C" w:rsidR="001A612A" w:rsidRPr="004A6733" w:rsidRDefault="001A612A" w:rsidP="001058FC">
      <w:pPr>
        <w:spacing w:line="276" w:lineRule="auto"/>
        <w:ind w:firstLine="567"/>
        <w:jc w:val="both"/>
        <w:rPr>
          <w:rFonts w:ascii="Arial" w:eastAsia="Calibri" w:hAnsi="Arial" w:cs="Arial"/>
          <w:sz w:val="22"/>
          <w:szCs w:val="20"/>
        </w:rPr>
      </w:pPr>
      <w:r w:rsidRPr="004A6733">
        <w:rPr>
          <w:rFonts w:ascii="Arial" w:eastAsia="Calibri" w:hAnsi="Arial" w:cs="Arial"/>
          <w:sz w:val="22"/>
        </w:rPr>
        <w:t>8.4. Sutarties bendrųjų sąlygų 3.3.6. punktas netaikomas.</w:t>
      </w:r>
    </w:p>
    <w:p w14:paraId="2FA3E8A1" w14:textId="77777777" w:rsidR="001A612A" w:rsidRPr="004A6733"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8.5. Šiuo Šalys patvirtina, kad Sutartį perskaitė, suprato jos turinį ir pasekmes, priėmė ją kaip atitinkančią jų tikslus ir pasirašė aukščiau nurodyta data.</w:t>
      </w:r>
    </w:p>
    <w:p w14:paraId="3E203C55" w14:textId="77777777" w:rsidR="001A612A" w:rsidRPr="004A6733"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8.6. Sutarties specialiųjų sąlygų priedai:</w:t>
      </w:r>
    </w:p>
    <w:p w14:paraId="75B76C88" w14:textId="77777777" w:rsidR="001A612A" w:rsidRPr="004A6733"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8.6.1. priedas Nr. 1 „Techninė specifikacija“;</w:t>
      </w:r>
    </w:p>
    <w:p w14:paraId="18CB8D94" w14:textId="77777777" w:rsidR="001A612A" w:rsidRPr="004A6733"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8.6.2. priedas Nr. 2 „Rangovo pasiūlymas“;</w:t>
      </w:r>
    </w:p>
    <w:p w14:paraId="54031718" w14:textId="5894F4DB" w:rsidR="001A612A" w:rsidRDefault="001A612A" w:rsidP="001058FC">
      <w:pPr>
        <w:spacing w:line="276" w:lineRule="auto"/>
        <w:ind w:firstLine="567"/>
        <w:jc w:val="both"/>
        <w:rPr>
          <w:rFonts w:ascii="Arial" w:eastAsia="Calibri" w:hAnsi="Arial" w:cs="Arial"/>
          <w:sz w:val="22"/>
        </w:rPr>
      </w:pPr>
      <w:r w:rsidRPr="004A6733">
        <w:rPr>
          <w:rFonts w:ascii="Arial" w:eastAsia="Calibri" w:hAnsi="Arial" w:cs="Arial"/>
          <w:sz w:val="22"/>
        </w:rPr>
        <w:t>8.6.3. priedas Nr. 3 „Darbų žiniaraštis“;</w:t>
      </w:r>
    </w:p>
    <w:p w14:paraId="6582547E" w14:textId="45E463B7" w:rsidR="00043006" w:rsidRPr="004A6733" w:rsidRDefault="00043006" w:rsidP="001058FC">
      <w:pPr>
        <w:spacing w:line="276" w:lineRule="auto"/>
        <w:ind w:firstLine="567"/>
        <w:jc w:val="both"/>
        <w:rPr>
          <w:rFonts w:ascii="Arial" w:eastAsia="Calibri" w:hAnsi="Arial" w:cs="Arial"/>
          <w:sz w:val="22"/>
        </w:rPr>
      </w:pPr>
      <w:r>
        <w:rPr>
          <w:rFonts w:ascii="Arial" w:eastAsia="Calibri" w:hAnsi="Arial" w:cs="Arial"/>
          <w:sz w:val="22"/>
        </w:rPr>
        <w:t>8.6.4. priedas Nr. 4 „</w:t>
      </w:r>
      <w:r w:rsidR="00B45873" w:rsidRPr="00B45873">
        <w:rPr>
          <w:rFonts w:ascii="Arial" w:eastAsia="Calibri" w:hAnsi="Arial" w:cs="Arial"/>
          <w:sz w:val="22"/>
        </w:rPr>
        <w:t>Subrangovų sąrašo forma</w:t>
      </w:r>
      <w:r w:rsidR="00191479">
        <w:rPr>
          <w:rFonts w:ascii="Arial" w:eastAsia="Calibri" w:hAnsi="Arial" w:cs="Arial"/>
          <w:sz w:val="22"/>
        </w:rPr>
        <w:t>“.</w:t>
      </w:r>
      <w:r>
        <w:rPr>
          <w:rFonts w:ascii="Arial" w:eastAsia="Calibri" w:hAnsi="Arial" w:cs="Arial"/>
          <w:sz w:val="22"/>
        </w:rPr>
        <w:t xml:space="preserve"> </w:t>
      </w:r>
    </w:p>
    <w:p w14:paraId="1599D3A1" w14:textId="3E8AF634" w:rsidR="001A612A" w:rsidRDefault="001A612A" w:rsidP="001A612A">
      <w:pPr>
        <w:jc w:val="both"/>
        <w:rPr>
          <w:rFonts w:ascii="Arial" w:hAnsi="Arial" w:cs="Arial"/>
          <w:color w:val="000000"/>
          <w:sz w:val="22"/>
          <w:szCs w:val="22"/>
        </w:rPr>
      </w:pPr>
    </w:p>
    <w:p w14:paraId="74140559" w14:textId="3F1E2D14" w:rsidR="001058FC" w:rsidRDefault="001058FC" w:rsidP="001A612A">
      <w:pPr>
        <w:jc w:val="both"/>
        <w:rPr>
          <w:rFonts w:ascii="Arial" w:hAnsi="Arial" w:cs="Arial"/>
          <w:color w:val="000000"/>
          <w:sz w:val="22"/>
          <w:szCs w:val="22"/>
        </w:rPr>
      </w:pPr>
    </w:p>
    <w:p w14:paraId="03B43AF3" w14:textId="77777777" w:rsidR="001058FC" w:rsidRPr="004A6733" w:rsidRDefault="001058FC" w:rsidP="001A612A">
      <w:pPr>
        <w:jc w:val="both"/>
        <w:rPr>
          <w:rFonts w:ascii="Arial" w:hAnsi="Arial" w:cs="Arial"/>
          <w:color w:val="000000"/>
          <w:sz w:val="22"/>
          <w:szCs w:val="22"/>
        </w:rPr>
      </w:pPr>
    </w:p>
    <w:p w14:paraId="49588E25" w14:textId="18610C7B" w:rsidR="001A612A" w:rsidRPr="004A6733" w:rsidRDefault="001A612A" w:rsidP="001A612A">
      <w:pPr>
        <w:tabs>
          <w:tab w:val="left" w:pos="4560"/>
        </w:tabs>
        <w:jc w:val="both"/>
        <w:rPr>
          <w:rFonts w:ascii="Arial" w:hAnsi="Arial" w:cs="Arial"/>
          <w:b/>
          <w:color w:val="000000"/>
          <w:sz w:val="22"/>
          <w:szCs w:val="22"/>
        </w:rPr>
      </w:pPr>
      <w:r w:rsidRPr="004A6733">
        <w:rPr>
          <w:rFonts w:ascii="Arial" w:hAnsi="Arial" w:cs="Arial"/>
          <w:b/>
          <w:color w:val="000000"/>
          <w:sz w:val="22"/>
          <w:szCs w:val="22"/>
        </w:rPr>
        <w:t>Užsakovo vardu</w:t>
      </w:r>
      <w:r w:rsidRPr="004A6733">
        <w:rPr>
          <w:rFonts w:ascii="Arial" w:hAnsi="Arial" w:cs="Arial"/>
          <w:b/>
          <w:color w:val="000000"/>
          <w:sz w:val="22"/>
          <w:szCs w:val="22"/>
        </w:rPr>
        <w:tab/>
      </w:r>
      <w:r w:rsidRPr="004A6733">
        <w:rPr>
          <w:rFonts w:ascii="Arial" w:hAnsi="Arial" w:cs="Arial"/>
          <w:b/>
          <w:color w:val="000000"/>
          <w:sz w:val="22"/>
          <w:szCs w:val="22"/>
        </w:rPr>
        <w:tab/>
      </w:r>
      <w:r w:rsidRPr="004A6733">
        <w:rPr>
          <w:rFonts w:ascii="Arial" w:hAnsi="Arial" w:cs="Arial"/>
          <w:b/>
          <w:color w:val="000000"/>
          <w:sz w:val="22"/>
          <w:szCs w:val="22"/>
        </w:rPr>
        <w:tab/>
      </w:r>
      <w:r w:rsidR="003939B6">
        <w:rPr>
          <w:rFonts w:ascii="Arial" w:hAnsi="Arial" w:cs="Arial"/>
          <w:b/>
          <w:color w:val="000000"/>
          <w:sz w:val="22"/>
          <w:szCs w:val="22"/>
        </w:rPr>
        <w:t>Rangovo</w:t>
      </w:r>
      <w:r w:rsidRPr="004A6733">
        <w:rPr>
          <w:rFonts w:ascii="Arial" w:hAnsi="Arial" w:cs="Arial"/>
          <w:b/>
          <w:color w:val="000000"/>
          <w:sz w:val="22"/>
          <w:szCs w:val="22"/>
        </w:rPr>
        <w:t xml:space="preserve"> vardu</w:t>
      </w:r>
    </w:p>
    <w:p w14:paraId="6552064B" w14:textId="77777777" w:rsidR="001A612A" w:rsidRPr="004A6733" w:rsidRDefault="001A612A" w:rsidP="001A612A">
      <w:pPr>
        <w:tabs>
          <w:tab w:val="left" w:pos="4560"/>
        </w:tabs>
        <w:jc w:val="both"/>
        <w:rPr>
          <w:rFonts w:ascii="Arial" w:hAnsi="Arial" w:cs="Arial"/>
          <w:i/>
          <w:color w:val="000000"/>
          <w:sz w:val="22"/>
          <w:szCs w:val="22"/>
        </w:rPr>
      </w:pPr>
    </w:p>
    <w:p w14:paraId="16C857D2"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UAB “Kauno vandenys”</w:t>
      </w:r>
    </w:p>
    <w:p w14:paraId="1EDDCE56"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Aukštaičių g. 43, LT-44158 Kaunas</w:t>
      </w:r>
    </w:p>
    <w:p w14:paraId="3E4171D0" w14:textId="70E28EF2" w:rsidR="001A612A" w:rsidRPr="004A6733" w:rsidRDefault="00460D44" w:rsidP="001A612A">
      <w:pPr>
        <w:rPr>
          <w:rFonts w:ascii="Arial" w:eastAsia="Arial Unicode MS" w:hAnsi="Arial" w:cs="Arial"/>
          <w:noProof/>
          <w:color w:val="000000"/>
          <w:sz w:val="22"/>
          <w:szCs w:val="22"/>
          <w:bdr w:val="none" w:sz="0" w:space="0" w:color="auto" w:frame="1"/>
        </w:rPr>
      </w:pPr>
      <w:r>
        <w:rPr>
          <w:rFonts w:ascii="Arial" w:eastAsia="Arial Unicode MS" w:hAnsi="Arial" w:cs="Arial"/>
          <w:noProof/>
          <w:color w:val="000000"/>
          <w:sz w:val="22"/>
          <w:szCs w:val="22"/>
          <w:bdr w:val="none" w:sz="0" w:space="0" w:color="auto" w:frame="1"/>
        </w:rPr>
        <w:t xml:space="preserve">Tel. +370 </w:t>
      </w:r>
      <w:r w:rsidR="001A612A" w:rsidRPr="004A6733">
        <w:rPr>
          <w:rFonts w:ascii="Arial" w:eastAsia="Arial Unicode MS" w:hAnsi="Arial" w:cs="Arial"/>
          <w:noProof/>
          <w:color w:val="000000"/>
          <w:sz w:val="22"/>
          <w:szCs w:val="22"/>
          <w:bdr w:val="none" w:sz="0" w:space="0" w:color="auto" w:frame="1"/>
        </w:rPr>
        <w:t>37 30 17 00</w:t>
      </w:r>
    </w:p>
    <w:p w14:paraId="6FB817B8"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Nr. LT 447044060003089823</w:t>
      </w:r>
    </w:p>
    <w:p w14:paraId="4651690F"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AB SEB bankas</w:t>
      </w:r>
    </w:p>
    <w:p w14:paraId="3C382DE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Banko kodas 70440</w:t>
      </w:r>
    </w:p>
    <w:p w14:paraId="5244EAE0"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Bendrovės kodas 132751369</w:t>
      </w:r>
    </w:p>
    <w:p w14:paraId="38F380EC"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4A6733"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A.V.</w:t>
      </w:r>
    </w:p>
    <w:p w14:paraId="499EDBA5" w14:textId="77777777" w:rsidR="001A612A" w:rsidRPr="004A6733" w:rsidRDefault="001A612A" w:rsidP="001A612A">
      <w:pPr>
        <w:tabs>
          <w:tab w:val="left" w:pos="4560"/>
        </w:tabs>
        <w:jc w:val="both"/>
        <w:rPr>
          <w:rFonts w:ascii="Arial" w:hAnsi="Arial" w:cs="Arial"/>
          <w:color w:val="000000"/>
          <w:sz w:val="22"/>
          <w:szCs w:val="22"/>
        </w:rPr>
      </w:pPr>
      <w:r w:rsidRPr="004A6733">
        <w:rPr>
          <w:rFonts w:ascii="Arial" w:hAnsi="Arial" w:cs="Arial"/>
          <w:color w:val="000000"/>
          <w:sz w:val="22"/>
          <w:szCs w:val="22"/>
        </w:rPr>
        <w:t>(parašas)</w:t>
      </w:r>
    </w:p>
    <w:p w14:paraId="2C36C2B2" w14:textId="77777777" w:rsidR="001A612A" w:rsidRPr="004A6733" w:rsidRDefault="001A612A" w:rsidP="001A612A">
      <w:pPr>
        <w:rPr>
          <w:rFonts w:ascii="Arial" w:hAnsi="Arial" w:cs="Arial"/>
          <w:b/>
          <w:color w:val="000000"/>
          <w:sz w:val="22"/>
          <w:szCs w:val="22"/>
        </w:rPr>
      </w:pPr>
    </w:p>
    <w:p w14:paraId="2B317875" w14:textId="3BCFA89C" w:rsidR="001316E4" w:rsidRDefault="001316E4" w:rsidP="001A612A">
      <w:pPr>
        <w:autoSpaceDE w:val="0"/>
        <w:autoSpaceDN w:val="0"/>
        <w:adjustRightInd w:val="0"/>
        <w:jc w:val="center"/>
        <w:rPr>
          <w:rFonts w:ascii="Arial" w:hAnsi="Arial" w:cs="Arial"/>
          <w:b/>
          <w:bCs/>
          <w:caps/>
          <w:sz w:val="22"/>
          <w:szCs w:val="22"/>
        </w:rPr>
      </w:pPr>
    </w:p>
    <w:p w14:paraId="28844C67" w14:textId="7673DC30" w:rsidR="00856EAA" w:rsidRDefault="00856EAA" w:rsidP="001A612A">
      <w:pPr>
        <w:autoSpaceDE w:val="0"/>
        <w:autoSpaceDN w:val="0"/>
        <w:adjustRightInd w:val="0"/>
        <w:jc w:val="center"/>
        <w:rPr>
          <w:rFonts w:ascii="Arial" w:hAnsi="Arial" w:cs="Arial"/>
          <w:b/>
          <w:bCs/>
          <w:caps/>
          <w:sz w:val="22"/>
          <w:szCs w:val="22"/>
        </w:rPr>
      </w:pPr>
    </w:p>
    <w:p w14:paraId="55D3164C" w14:textId="1E0B3B00" w:rsidR="00856EAA" w:rsidRDefault="00856EAA" w:rsidP="001A612A">
      <w:pPr>
        <w:autoSpaceDE w:val="0"/>
        <w:autoSpaceDN w:val="0"/>
        <w:adjustRightInd w:val="0"/>
        <w:jc w:val="center"/>
        <w:rPr>
          <w:rFonts w:ascii="Arial" w:hAnsi="Arial" w:cs="Arial"/>
          <w:b/>
          <w:bCs/>
          <w:caps/>
          <w:sz w:val="22"/>
          <w:szCs w:val="22"/>
        </w:rPr>
      </w:pPr>
    </w:p>
    <w:p w14:paraId="2FE33D3A" w14:textId="3BB0A5D3" w:rsidR="00856EAA" w:rsidRDefault="00856EAA" w:rsidP="001A612A">
      <w:pPr>
        <w:autoSpaceDE w:val="0"/>
        <w:autoSpaceDN w:val="0"/>
        <w:adjustRightInd w:val="0"/>
        <w:jc w:val="center"/>
        <w:rPr>
          <w:rFonts w:ascii="Arial" w:hAnsi="Arial" w:cs="Arial"/>
          <w:b/>
          <w:bCs/>
          <w:caps/>
          <w:sz w:val="22"/>
          <w:szCs w:val="22"/>
        </w:rPr>
      </w:pPr>
    </w:p>
    <w:p w14:paraId="02D65BA2" w14:textId="7486105E" w:rsidR="00856EAA" w:rsidRDefault="00856EAA" w:rsidP="001A612A">
      <w:pPr>
        <w:autoSpaceDE w:val="0"/>
        <w:autoSpaceDN w:val="0"/>
        <w:adjustRightInd w:val="0"/>
        <w:jc w:val="center"/>
        <w:rPr>
          <w:rFonts w:ascii="Arial" w:hAnsi="Arial" w:cs="Arial"/>
          <w:b/>
          <w:bCs/>
          <w:caps/>
          <w:sz w:val="22"/>
          <w:szCs w:val="22"/>
        </w:rPr>
      </w:pPr>
    </w:p>
    <w:p w14:paraId="562EE108" w14:textId="5F7BDCA0" w:rsidR="00856EAA" w:rsidRDefault="00856EAA" w:rsidP="001A612A">
      <w:pPr>
        <w:autoSpaceDE w:val="0"/>
        <w:autoSpaceDN w:val="0"/>
        <w:adjustRightInd w:val="0"/>
        <w:jc w:val="center"/>
        <w:rPr>
          <w:rFonts w:ascii="Arial" w:hAnsi="Arial" w:cs="Arial"/>
          <w:b/>
          <w:bCs/>
          <w:caps/>
          <w:sz w:val="22"/>
          <w:szCs w:val="22"/>
        </w:rPr>
      </w:pPr>
    </w:p>
    <w:p w14:paraId="2DCBD578" w14:textId="7FC93348" w:rsidR="00856EAA" w:rsidRDefault="00856EAA" w:rsidP="001A612A">
      <w:pPr>
        <w:autoSpaceDE w:val="0"/>
        <w:autoSpaceDN w:val="0"/>
        <w:adjustRightInd w:val="0"/>
        <w:jc w:val="center"/>
        <w:rPr>
          <w:rFonts w:ascii="Arial" w:hAnsi="Arial" w:cs="Arial"/>
          <w:b/>
          <w:bCs/>
          <w:caps/>
          <w:sz w:val="22"/>
          <w:szCs w:val="22"/>
        </w:rPr>
      </w:pPr>
    </w:p>
    <w:p w14:paraId="64C1576D" w14:textId="6843DD9E" w:rsidR="00856EAA" w:rsidRDefault="00856EAA" w:rsidP="001A612A">
      <w:pPr>
        <w:autoSpaceDE w:val="0"/>
        <w:autoSpaceDN w:val="0"/>
        <w:adjustRightInd w:val="0"/>
        <w:jc w:val="center"/>
        <w:rPr>
          <w:rFonts w:ascii="Arial" w:hAnsi="Arial" w:cs="Arial"/>
          <w:b/>
          <w:bCs/>
          <w:caps/>
          <w:sz w:val="22"/>
          <w:szCs w:val="22"/>
        </w:rPr>
      </w:pPr>
    </w:p>
    <w:p w14:paraId="0E99DB41" w14:textId="3F7D12D2" w:rsidR="00856EAA" w:rsidRDefault="00856EAA" w:rsidP="001A612A">
      <w:pPr>
        <w:autoSpaceDE w:val="0"/>
        <w:autoSpaceDN w:val="0"/>
        <w:adjustRightInd w:val="0"/>
        <w:jc w:val="center"/>
        <w:rPr>
          <w:rFonts w:ascii="Arial" w:hAnsi="Arial" w:cs="Arial"/>
          <w:b/>
          <w:bCs/>
          <w:caps/>
          <w:sz w:val="22"/>
          <w:szCs w:val="22"/>
        </w:rPr>
      </w:pPr>
    </w:p>
    <w:p w14:paraId="3C47E3B2" w14:textId="77777777" w:rsidR="00856EAA" w:rsidRDefault="00856EAA" w:rsidP="001A612A">
      <w:pPr>
        <w:autoSpaceDE w:val="0"/>
        <w:autoSpaceDN w:val="0"/>
        <w:adjustRightInd w:val="0"/>
        <w:jc w:val="center"/>
        <w:rPr>
          <w:rFonts w:ascii="Arial" w:hAnsi="Arial" w:cs="Arial"/>
          <w:b/>
          <w:bCs/>
          <w:caps/>
          <w:sz w:val="22"/>
          <w:szCs w:val="22"/>
        </w:rPr>
      </w:pPr>
    </w:p>
    <w:p w14:paraId="6A6D49B2" w14:textId="77777777" w:rsidR="001316E4" w:rsidRDefault="001316E4" w:rsidP="001A612A">
      <w:pPr>
        <w:autoSpaceDE w:val="0"/>
        <w:autoSpaceDN w:val="0"/>
        <w:adjustRightInd w:val="0"/>
        <w:jc w:val="center"/>
        <w:rPr>
          <w:rFonts w:ascii="Arial" w:hAnsi="Arial" w:cs="Arial"/>
          <w:b/>
          <w:bCs/>
          <w:caps/>
          <w:sz w:val="22"/>
          <w:szCs w:val="22"/>
        </w:rPr>
      </w:pPr>
    </w:p>
    <w:p w14:paraId="497514DC" w14:textId="77777777" w:rsidR="00191479" w:rsidRDefault="00191479">
      <w:pPr>
        <w:rPr>
          <w:rFonts w:ascii="Arial" w:hAnsi="Arial" w:cs="Arial"/>
          <w:b/>
          <w:bCs/>
          <w:caps/>
          <w:sz w:val="22"/>
          <w:szCs w:val="22"/>
        </w:rPr>
      </w:pPr>
      <w:r>
        <w:rPr>
          <w:rFonts w:ascii="Arial" w:hAnsi="Arial" w:cs="Arial"/>
          <w:b/>
          <w:bCs/>
          <w:caps/>
          <w:sz w:val="22"/>
          <w:szCs w:val="22"/>
        </w:rPr>
        <w:br w:type="page"/>
      </w:r>
    </w:p>
    <w:p w14:paraId="707A59EF" w14:textId="1C7ED9C5"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lastRenderedPageBreak/>
        <w:t>Darbų pirkimo–pardavimo SUTARTIS</w:t>
      </w:r>
    </w:p>
    <w:p w14:paraId="20D90F53" w14:textId="77777777" w:rsidR="001A612A" w:rsidRPr="004A6733" w:rsidRDefault="001A612A" w:rsidP="001A612A">
      <w:pPr>
        <w:autoSpaceDE w:val="0"/>
        <w:autoSpaceDN w:val="0"/>
        <w:adjustRightInd w:val="0"/>
        <w:jc w:val="center"/>
        <w:rPr>
          <w:rFonts w:ascii="Arial" w:hAnsi="Arial" w:cs="Arial"/>
          <w:b/>
          <w:bCs/>
          <w:caps/>
          <w:sz w:val="22"/>
          <w:szCs w:val="22"/>
        </w:rPr>
      </w:pPr>
    </w:p>
    <w:p w14:paraId="422DB367" w14:textId="77777777"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t>Bendrosios SĄLYGOS</w:t>
      </w:r>
    </w:p>
    <w:p w14:paraId="6E483E7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 Pagrindinės Sutarties sąvokos</w:t>
      </w:r>
    </w:p>
    <w:p w14:paraId="6492844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1.4. Kainodaros taisyklės – pirkimo dokumentuose ir Sutartyje nustatoma kaina ar Sutarties kainos apskaičiavimo taisyklės.</w:t>
      </w:r>
    </w:p>
    <w:p w14:paraId="5CBB197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2. Sutarties aiškinimas</w:t>
      </w:r>
    </w:p>
    <w:p w14:paraId="10CD7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2.1. Sutartyje, kur reikalauja kontekstas, žodžiai pateikti vienaskaita, gali turėti ir daugiskaitos prasmę ir atvirkščiai.</w:t>
      </w:r>
    </w:p>
    <w:p w14:paraId="34864CF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2.3. Sutarties trukmė ir kiti terminai yra skaičiuojami kalendorinėmis dienomis, jei Sutartyje nenurodyta kitaip.</w:t>
      </w:r>
    </w:p>
    <w:p w14:paraId="65FE1527" w14:textId="77777777" w:rsidR="001A612A" w:rsidRPr="004A6733" w:rsidRDefault="001A612A" w:rsidP="001A612A">
      <w:pPr>
        <w:numPr>
          <w:ilvl w:val="0"/>
          <w:numId w:val="1"/>
        </w:numPr>
        <w:tabs>
          <w:tab w:val="num" w:pos="540"/>
        </w:tabs>
        <w:spacing w:before="120"/>
        <w:ind w:left="0" w:firstLine="567"/>
        <w:rPr>
          <w:rFonts w:ascii="Arial" w:eastAsia="Calibri" w:hAnsi="Arial" w:cs="Arial"/>
          <w:b/>
          <w:sz w:val="22"/>
          <w:szCs w:val="22"/>
        </w:rPr>
      </w:pPr>
      <w:r w:rsidRPr="004A6733">
        <w:rPr>
          <w:rFonts w:ascii="Arial" w:eastAsia="Calibri" w:hAnsi="Arial" w:cs="Arial"/>
          <w:b/>
          <w:sz w:val="22"/>
          <w:szCs w:val="22"/>
        </w:rPr>
        <w:t>Sutarties šalių įsipareigojimai</w:t>
      </w:r>
    </w:p>
    <w:p w14:paraId="5F7E5B3F" w14:textId="77777777" w:rsidR="001A612A" w:rsidRPr="004A6733" w:rsidRDefault="001A612A" w:rsidP="001A612A">
      <w:pPr>
        <w:tabs>
          <w:tab w:val="left" w:pos="567"/>
        </w:tabs>
        <w:ind w:firstLine="567"/>
        <w:jc w:val="both"/>
        <w:rPr>
          <w:rFonts w:ascii="Arial" w:hAnsi="Arial" w:cs="Arial"/>
          <w:sz w:val="22"/>
          <w:szCs w:val="22"/>
        </w:rPr>
      </w:pPr>
      <w:r w:rsidRPr="004A6733">
        <w:rPr>
          <w:rFonts w:ascii="Arial" w:hAnsi="Arial" w:cs="Arial"/>
          <w:sz w:val="22"/>
          <w:szCs w:val="22"/>
        </w:rPr>
        <w:t>3.1. Bendri įsipareigojimai:</w:t>
      </w:r>
    </w:p>
    <w:p w14:paraId="0D7F772D"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4A6733" w:rsidRDefault="001A612A" w:rsidP="001A612A">
      <w:pPr>
        <w:ind w:firstLine="567"/>
        <w:jc w:val="both"/>
        <w:rPr>
          <w:rFonts w:ascii="Arial" w:eastAsia="Calibri" w:hAnsi="Arial" w:cs="Arial"/>
          <w:color w:val="000000"/>
          <w:sz w:val="22"/>
          <w:szCs w:val="22"/>
        </w:rPr>
      </w:pPr>
      <w:r w:rsidRPr="004A6733">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3.1.3. Abi Šalys išlaiko reikiamą darbinę erdvę ir priemones Sutarčiai vykdyti. </w:t>
      </w:r>
    </w:p>
    <w:p w14:paraId="54386C12"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3.1.4. Kiekviena šalis privalo nedelsiant priimti visus sprendimus, reikiamus Sutarčiai vykdyti.</w:t>
      </w:r>
    </w:p>
    <w:p w14:paraId="1396C54F"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3.2. Rangovo įsipareigojimai:</w:t>
      </w:r>
    </w:p>
    <w:p w14:paraId="453F8884" w14:textId="77777777" w:rsidR="001A612A" w:rsidRPr="004A6733" w:rsidRDefault="001A612A" w:rsidP="001A612A">
      <w:pPr>
        <w:tabs>
          <w:tab w:val="left" w:pos="993"/>
        </w:tabs>
        <w:ind w:firstLine="567"/>
        <w:jc w:val="both"/>
        <w:rPr>
          <w:rFonts w:ascii="Arial" w:hAnsi="Arial" w:cs="Arial"/>
          <w:sz w:val="22"/>
          <w:szCs w:val="22"/>
        </w:rPr>
      </w:pPr>
      <w:r w:rsidRPr="004A6733">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A6733" w:rsidRDefault="001A612A" w:rsidP="001A612A">
      <w:pPr>
        <w:numPr>
          <w:ilvl w:val="2"/>
          <w:numId w:val="2"/>
        </w:numPr>
        <w:ind w:left="0" w:firstLine="567"/>
        <w:jc w:val="both"/>
        <w:rPr>
          <w:rFonts w:ascii="Arial" w:hAnsi="Arial" w:cs="Arial"/>
          <w:sz w:val="22"/>
          <w:szCs w:val="22"/>
        </w:rPr>
      </w:pPr>
      <w:r w:rsidRPr="004A6733">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4A6733">
        <w:rPr>
          <w:rFonts w:ascii="Arial" w:hAnsi="Arial" w:cs="Arial"/>
          <w:sz w:val="22"/>
          <w:szCs w:val="22"/>
        </w:rPr>
        <w:t>ių</w:t>
      </w:r>
      <w:proofErr w:type="spellEnd"/>
      <w:r w:rsidRPr="004A6733">
        <w:rPr>
          <w:rFonts w:ascii="Arial" w:hAnsi="Arial" w:cs="Arial"/>
          <w:sz w:val="22"/>
          <w:szCs w:val="22"/>
        </w:rPr>
        <w:t xml:space="preserve">) sudarymo </w:t>
      </w:r>
      <w:proofErr w:type="spellStart"/>
      <w:r w:rsidRPr="004A6733">
        <w:rPr>
          <w:rFonts w:ascii="Arial" w:hAnsi="Arial" w:cs="Arial"/>
          <w:sz w:val="22"/>
          <w:szCs w:val="22"/>
        </w:rPr>
        <w:t>įrodymus</w:t>
      </w:r>
      <w:proofErr w:type="spellEnd"/>
      <w:r w:rsidRPr="004A6733">
        <w:rPr>
          <w:rFonts w:ascii="Arial" w:hAnsi="Arial" w:cs="Arial"/>
          <w:sz w:val="22"/>
          <w:szCs w:val="22"/>
        </w:rPr>
        <w:t>, kuriuose matytųsi draudimo įmonė, draudimo suma ir pagrindinės draudimo sąlygos (draudimo polisą (-</w:t>
      </w:r>
      <w:proofErr w:type="spellStart"/>
      <w:r w:rsidRPr="004A6733">
        <w:rPr>
          <w:rFonts w:ascii="Arial" w:hAnsi="Arial" w:cs="Arial"/>
          <w:sz w:val="22"/>
          <w:szCs w:val="22"/>
        </w:rPr>
        <w:t>us</w:t>
      </w:r>
      <w:proofErr w:type="spellEnd"/>
      <w:r w:rsidRPr="004A6733">
        <w:rPr>
          <w:rFonts w:ascii="Arial" w:hAnsi="Arial" w:cs="Arial"/>
          <w:sz w:val="22"/>
          <w:szCs w:val="22"/>
        </w:rPr>
        <w:t>)).</w:t>
      </w:r>
    </w:p>
    <w:p w14:paraId="0DEA6EC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3.2.4. Gauti žemės darbų leidimą.</w:t>
      </w:r>
    </w:p>
    <w:p w14:paraId="486DA36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3.2.5.Vykdyti darbus taip, kad būtų užtikrintas  Sutarties specialiųjų sąlygų 1.1 punkte nurodyto statinio  funkcionavimas.</w:t>
      </w:r>
    </w:p>
    <w:p w14:paraId="3121DA8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3.2.8. Atlikti teritorijos tvarkymo darbus ( kai tokie būtini).</w:t>
      </w:r>
    </w:p>
    <w:p w14:paraId="0F0E4C7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3.2.9. Suformuoti kadastrinių matavimų bylą (kai tokia būtina).</w:t>
      </w:r>
    </w:p>
    <w:p w14:paraId="329786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3.2.10. Paruošti dokumentus, reikalingus pateikti statybos užbaigimui;</w:t>
      </w:r>
    </w:p>
    <w:p w14:paraId="7A0576F2"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3.2.17. Atlyginti Užsakovui  nuostolius, atsiradusius dėl Rangovo kaltės.</w:t>
      </w:r>
    </w:p>
    <w:p w14:paraId="15ED91A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 Užsakovo įsipareigojimai:</w:t>
      </w:r>
    </w:p>
    <w:p w14:paraId="55F9E7DF"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3.3.1. Įsakymu paskirti techninį prižiūrėtoją ir informuoti Rangovą apie jo paskyrimą.</w:t>
      </w:r>
    </w:p>
    <w:p w14:paraId="6F4129E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 xml:space="preserve">3.3.2. Apmokėti už atliktus darbus Sutarties specialiosiose sąlygose nustatyta tvarka ir terminais; </w:t>
      </w:r>
    </w:p>
    <w:p w14:paraId="31F27A1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3.3.3. Gauti statybos leidimą darbų vykdymui.</w:t>
      </w:r>
    </w:p>
    <w:p w14:paraId="3E4263C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3.3.6. Pasirašytinai supažindinti Rangovą su reikšmingais aplinkos apsaugos aspektais.</w:t>
      </w:r>
    </w:p>
    <w:p w14:paraId="47C3046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3.3.7. Atlyginti Rangovui  nuostolius, atsiradusius dėl Užsakovo kaltės.</w:t>
      </w:r>
    </w:p>
    <w:p w14:paraId="1F8D5FB4"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5. Sutarties kaina (kainodaros taisyklės)</w:t>
      </w:r>
    </w:p>
    <w:p w14:paraId="0D9D464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5.1. Sutarties kaina arba kainodaros taisyklės nustatytos Sutarties specialiosiose sąlygose.</w:t>
      </w:r>
    </w:p>
    <w:p w14:paraId="659DA2A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6. Sutarties įvykdymo užtikrinimas</w:t>
      </w:r>
    </w:p>
    <w:p w14:paraId="1DC0479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6.4. Sutarties įvykdymo užtikrinimas turi galioti visą Sutarties vykdymo laikotarpį.</w:t>
      </w:r>
    </w:p>
    <w:p w14:paraId="253BA49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4A6733">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4A6733" w:rsidRDefault="001A612A" w:rsidP="001A612A">
      <w:pPr>
        <w:autoSpaceDE w:val="0"/>
        <w:autoSpaceDN w:val="0"/>
        <w:adjustRightInd w:val="0"/>
        <w:ind w:firstLine="567"/>
        <w:jc w:val="both"/>
        <w:rPr>
          <w:rFonts w:ascii="Arial" w:hAnsi="Arial" w:cs="Arial"/>
          <w:sz w:val="22"/>
          <w:szCs w:val="20"/>
        </w:rPr>
      </w:pPr>
      <w:r w:rsidRPr="004A6733">
        <w:rPr>
          <w:rFonts w:ascii="Arial" w:hAnsi="Arial" w:cs="Arial"/>
          <w:sz w:val="22"/>
          <w:szCs w:val="22"/>
        </w:rPr>
        <w:t xml:space="preserve">6.7. </w:t>
      </w:r>
      <w:r w:rsidRPr="004A6733">
        <w:rPr>
          <w:rFonts w:ascii="Arial" w:hAnsi="Arial" w:cs="Arial"/>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6.8. Avansinio mokėjimo grąžinimo užtikrinimui taikomi Sutarties bendrųjų sąlygų 6.2, 6.3, 6.5, 6.6, 6.7 punktai.</w:t>
      </w:r>
    </w:p>
    <w:p w14:paraId="5DC3450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7. Šalių atsakomybė</w:t>
      </w:r>
    </w:p>
    <w:p w14:paraId="273C4AD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7.2. Delspinigių dydis ir jų mokėjimo sąlygos nustatytos Sutarties specialiosiose sąlygose.</w:t>
      </w:r>
    </w:p>
    <w:p w14:paraId="4413ED0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7.3. Delspinigių sumokėjimas neatleidžia Šalių nuo pareigos vykdyti šioje Sutartyje prisiimtus įsipareigojimus.</w:t>
      </w:r>
    </w:p>
    <w:p w14:paraId="4B78A26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8. Nenugalimos jėgos aplinkybės (</w:t>
      </w:r>
      <w:r w:rsidRPr="004A6733">
        <w:rPr>
          <w:rFonts w:ascii="Arial" w:hAnsi="Arial" w:cs="Arial"/>
          <w:b/>
          <w:bCs/>
          <w:iCs/>
          <w:sz w:val="22"/>
          <w:szCs w:val="22"/>
        </w:rPr>
        <w:t>force majeure</w:t>
      </w:r>
      <w:r w:rsidRPr="004A6733">
        <w:rPr>
          <w:rFonts w:ascii="Arial" w:hAnsi="Arial" w:cs="Arial"/>
          <w:b/>
          <w:bCs/>
          <w:sz w:val="22"/>
          <w:szCs w:val="22"/>
        </w:rPr>
        <w:t>)</w:t>
      </w:r>
    </w:p>
    <w:p w14:paraId="6DFAE4C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A6733">
        <w:rPr>
          <w:rFonts w:ascii="Arial" w:hAnsi="Arial" w:cs="Arial"/>
          <w:iCs/>
          <w:sz w:val="22"/>
          <w:szCs w:val="22"/>
        </w:rPr>
        <w:t>force majeure</w:t>
      </w:r>
      <w:r w:rsidRPr="004A6733">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4A6733">
          <w:rPr>
            <w:rFonts w:ascii="Arial" w:hAnsi="Arial" w:cs="Arial"/>
            <w:sz w:val="22"/>
            <w:szCs w:val="22"/>
          </w:rPr>
          <w:t>1996 m</w:t>
        </w:r>
      </w:smartTag>
      <w:r w:rsidRPr="004A6733">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A6733">
          <w:rPr>
            <w:rFonts w:ascii="Arial" w:hAnsi="Arial" w:cs="Arial"/>
            <w:sz w:val="22"/>
            <w:szCs w:val="22"/>
          </w:rPr>
          <w:t>1997 m</w:t>
        </w:r>
      </w:smartTag>
      <w:r w:rsidRPr="004A6733">
        <w:rPr>
          <w:rFonts w:ascii="Arial" w:hAnsi="Arial" w:cs="Arial"/>
          <w:sz w:val="22"/>
          <w:szCs w:val="22"/>
        </w:rPr>
        <w:t>. kovo 13 d. nutarimu Nr. 222 „Dėl nenugalimos jėgos (</w:t>
      </w:r>
      <w:r w:rsidRPr="004A6733">
        <w:rPr>
          <w:rFonts w:ascii="Arial" w:hAnsi="Arial" w:cs="Arial"/>
          <w:iCs/>
          <w:sz w:val="22"/>
          <w:szCs w:val="22"/>
        </w:rPr>
        <w:t>force majeure</w:t>
      </w:r>
      <w:r w:rsidRPr="004A6733">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9. Intelektinės ir pramoninės nuosavybės teisės</w:t>
      </w:r>
    </w:p>
    <w:p w14:paraId="16CE03F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10. Šalių pareiškimai ir garantijos</w:t>
      </w:r>
    </w:p>
    <w:p w14:paraId="423BECA8"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 Kiekviena iš Šalių pareiškia ir garantuoja kitai Šaliai, kad:</w:t>
      </w:r>
    </w:p>
    <w:p w14:paraId="0FF2B66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10.1.1. Šalis yra tinkamai įsteigta ir teisėtai veikia pagal Lietuvos Respublikos įstatymus;</w:t>
      </w:r>
    </w:p>
    <w:p w14:paraId="6D4D8C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11. Konfidencialumo įsipareigojimai</w:t>
      </w:r>
    </w:p>
    <w:p w14:paraId="76BF28D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12. Darbų atlikimo garantijos.</w:t>
      </w:r>
    </w:p>
    <w:p w14:paraId="13F3B0D6"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12.1. Rangovas garantuoja, kad atlikti statybos darbai atitinka norminių statybos dokumentų reikalavimus.</w:t>
      </w:r>
    </w:p>
    <w:p w14:paraId="06D3BB24"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12.2. Rangovas negarantuoja už atliktus darbus, jeigu Užsakovas davė klaidingus nurodymus ir darbų aprašymus.</w:t>
      </w:r>
    </w:p>
    <w:p w14:paraId="03BF0CCE"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 Nustatomi šie garantiniai terminai sutarties objektui</w:t>
      </w:r>
      <w:r w:rsidRPr="004A6733">
        <w:rPr>
          <w:rFonts w:ascii="Arial" w:hAnsi="Arial" w:cs="Arial"/>
          <w:b/>
          <w:sz w:val="22"/>
          <w:szCs w:val="22"/>
        </w:rPr>
        <w:t xml:space="preserve"> :</w:t>
      </w:r>
    </w:p>
    <w:p w14:paraId="5F9845B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12.4.1. paslėptiems statinio elementams (konstrukcijoms, vamzdynams ir pan.) -dešimt metų;</w:t>
      </w:r>
    </w:p>
    <w:p w14:paraId="6FB73F9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12.4.2. Esant tyčia paslėptiems defektams – dvidešimt metų.</w:t>
      </w:r>
    </w:p>
    <w:p w14:paraId="640E7F75"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12.4.3. Kitiems darbams ir įrenginiams – penkeri metai.</w:t>
      </w:r>
    </w:p>
    <w:p w14:paraId="1B3C86F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4A6733" w:rsidRDefault="001A612A" w:rsidP="001A612A">
      <w:pPr>
        <w:ind w:firstLine="567"/>
        <w:jc w:val="both"/>
        <w:rPr>
          <w:rFonts w:ascii="Arial" w:hAnsi="Arial" w:cs="Arial"/>
          <w:b/>
          <w:sz w:val="22"/>
          <w:szCs w:val="22"/>
        </w:rPr>
      </w:pPr>
      <w:r w:rsidRPr="004A6733">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13. Sutarties galiojimas</w:t>
      </w:r>
    </w:p>
    <w:p w14:paraId="5F38F58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13.1. Sutarties galiojimo terminas nustatytas Sutarties specialiosiose sąlygose.</w:t>
      </w:r>
    </w:p>
    <w:p w14:paraId="27303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14. Sutarties pakeitimai</w:t>
      </w:r>
    </w:p>
    <w:p w14:paraId="0A2F83B6"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15. Sutarties vykdymo sustabdymas</w:t>
      </w:r>
    </w:p>
    <w:p w14:paraId="78D7545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15.1. Esant svarbioms aplinkybėms, Užsakovas turi teisę sustabdyti Darbų ar kurios nors jų dalies vykdymą.</w:t>
      </w:r>
    </w:p>
    <w:p w14:paraId="77CC22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16. Sutarties nutraukimas</w:t>
      </w:r>
    </w:p>
    <w:p w14:paraId="0547078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16.1. Sutartis gali būti nutraukiama raštišku Šalių susitarimu.</w:t>
      </w:r>
    </w:p>
    <w:p w14:paraId="10F8C80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 Užsakovas turi teisę vienašališkai nutraukti Sutartį šiais atvejais:</w:t>
      </w:r>
    </w:p>
    <w:p w14:paraId="4E1FA4B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16.3.2.1. kai Rangovas per Užsakovo nustatytą protingą terminą nepašalino atliktų paslaugų rezultato trūkumų;</w:t>
      </w:r>
    </w:p>
    <w:p w14:paraId="4CAA07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16.3.2.3. kai paaiškėja, kad Rangovas yra (tapo) nemokus ir nebus pajėgus užbaigti ir/ar tinkamai įvykdyti Sutartį;</w:t>
      </w:r>
    </w:p>
    <w:p w14:paraId="437E233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4A6733">
        <w:rPr>
          <w:rFonts w:ascii="Arial" w:hAnsi="Arial" w:cs="Arial"/>
          <w:b/>
          <w:bCs/>
          <w:sz w:val="22"/>
          <w:szCs w:val="22"/>
        </w:rPr>
        <w:t>17. Ginčų nagrinėjimo tvarka</w:t>
      </w:r>
    </w:p>
    <w:p w14:paraId="3146A6C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lastRenderedPageBreak/>
        <w:t>18. Baigiamosios nuostatos</w:t>
      </w:r>
    </w:p>
    <w:p w14:paraId="3CEFE7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18.3. Visus kitus klausimus, kurie neaptarti Sutartyje, reguliuoja Lietuvos Respublikos teisės aktai.</w:t>
      </w:r>
    </w:p>
    <w:p w14:paraId="5B1EB03A"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A6733" w:rsidRDefault="001A612A" w:rsidP="001A612A">
      <w:pPr>
        <w:autoSpaceDE w:val="0"/>
        <w:autoSpaceDN w:val="0"/>
        <w:adjustRightInd w:val="0"/>
        <w:jc w:val="center"/>
        <w:rPr>
          <w:rFonts w:ascii="Arial" w:hAnsi="Arial" w:cs="Arial"/>
          <w:sz w:val="22"/>
        </w:rPr>
      </w:pPr>
      <w:r w:rsidRPr="004A6733">
        <w:rPr>
          <w:rFonts w:ascii="Arial" w:hAnsi="Arial" w:cs="Arial"/>
          <w:sz w:val="22"/>
          <w:szCs w:val="22"/>
        </w:rPr>
        <w:t>______________</w:t>
      </w:r>
    </w:p>
    <w:p w14:paraId="2714137E" w14:textId="77777777" w:rsidR="001A612A" w:rsidRPr="004A6733" w:rsidRDefault="001A612A" w:rsidP="001A612A">
      <w:pPr>
        <w:rPr>
          <w:rFonts w:ascii="Arial" w:eastAsia="Arial Unicode MS" w:hAnsi="Arial" w:cs="Arial"/>
          <w:b/>
          <w:sz w:val="22"/>
          <w:szCs w:val="22"/>
          <w:bdr w:val="nil"/>
          <w:lang w:eastAsia="lt-LT"/>
        </w:rPr>
      </w:pPr>
    </w:p>
    <w:p w14:paraId="483C8730" w14:textId="77777777" w:rsidR="00D41484" w:rsidRDefault="00D41484"/>
    <w:sectPr w:rsidR="00D41484"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7FC4D50"/>
    <w:multiLevelType w:val="multilevel"/>
    <w:tmpl w:val="983846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2D82"/>
    <w:rsid w:val="00043006"/>
    <w:rsid w:val="00057BA5"/>
    <w:rsid w:val="00075CD7"/>
    <w:rsid w:val="000C7720"/>
    <w:rsid w:val="000D4F15"/>
    <w:rsid w:val="000E4DF6"/>
    <w:rsid w:val="001058FC"/>
    <w:rsid w:val="001165A2"/>
    <w:rsid w:val="00121DB6"/>
    <w:rsid w:val="001316E4"/>
    <w:rsid w:val="00164660"/>
    <w:rsid w:val="0018164A"/>
    <w:rsid w:val="001831C3"/>
    <w:rsid w:val="00191479"/>
    <w:rsid w:val="00192174"/>
    <w:rsid w:val="001A0CF5"/>
    <w:rsid w:val="001A612A"/>
    <w:rsid w:val="001B4AD4"/>
    <w:rsid w:val="00220073"/>
    <w:rsid w:val="002277BC"/>
    <w:rsid w:val="00230EB8"/>
    <w:rsid w:val="00281063"/>
    <w:rsid w:val="00285797"/>
    <w:rsid w:val="002A5F1C"/>
    <w:rsid w:val="002C0D5F"/>
    <w:rsid w:val="002C2466"/>
    <w:rsid w:val="002D5AED"/>
    <w:rsid w:val="003113DE"/>
    <w:rsid w:val="00317A62"/>
    <w:rsid w:val="0033114C"/>
    <w:rsid w:val="00343A26"/>
    <w:rsid w:val="0037105D"/>
    <w:rsid w:val="00374D5E"/>
    <w:rsid w:val="003868E1"/>
    <w:rsid w:val="003939B6"/>
    <w:rsid w:val="003B478F"/>
    <w:rsid w:val="003D1D87"/>
    <w:rsid w:val="00424DF0"/>
    <w:rsid w:val="00441391"/>
    <w:rsid w:val="0044328D"/>
    <w:rsid w:val="00460D44"/>
    <w:rsid w:val="00465D1E"/>
    <w:rsid w:val="00476D10"/>
    <w:rsid w:val="00480E05"/>
    <w:rsid w:val="00494D06"/>
    <w:rsid w:val="004C1209"/>
    <w:rsid w:val="004C65F0"/>
    <w:rsid w:val="004D3125"/>
    <w:rsid w:val="005251AD"/>
    <w:rsid w:val="00525FBA"/>
    <w:rsid w:val="00527BFA"/>
    <w:rsid w:val="005449AA"/>
    <w:rsid w:val="00545FCF"/>
    <w:rsid w:val="005721BD"/>
    <w:rsid w:val="0058234F"/>
    <w:rsid w:val="0059629C"/>
    <w:rsid w:val="005B018E"/>
    <w:rsid w:val="005B7935"/>
    <w:rsid w:val="005C120B"/>
    <w:rsid w:val="005D2A24"/>
    <w:rsid w:val="00600A62"/>
    <w:rsid w:val="00646427"/>
    <w:rsid w:val="006761A8"/>
    <w:rsid w:val="00681E59"/>
    <w:rsid w:val="0068667D"/>
    <w:rsid w:val="006A7812"/>
    <w:rsid w:val="006D785C"/>
    <w:rsid w:val="006E6F41"/>
    <w:rsid w:val="00725AF2"/>
    <w:rsid w:val="00752DCB"/>
    <w:rsid w:val="0077152F"/>
    <w:rsid w:val="007734BB"/>
    <w:rsid w:val="007B5819"/>
    <w:rsid w:val="007C1D14"/>
    <w:rsid w:val="007C20FD"/>
    <w:rsid w:val="007D42C9"/>
    <w:rsid w:val="007E4D60"/>
    <w:rsid w:val="007E7EF4"/>
    <w:rsid w:val="007F3335"/>
    <w:rsid w:val="00804B06"/>
    <w:rsid w:val="00844C0B"/>
    <w:rsid w:val="00851E39"/>
    <w:rsid w:val="00856EAA"/>
    <w:rsid w:val="00887256"/>
    <w:rsid w:val="00896799"/>
    <w:rsid w:val="008C2484"/>
    <w:rsid w:val="008D0F6A"/>
    <w:rsid w:val="008D24D4"/>
    <w:rsid w:val="008D4587"/>
    <w:rsid w:val="008E24BA"/>
    <w:rsid w:val="0091081F"/>
    <w:rsid w:val="009407AC"/>
    <w:rsid w:val="00960627"/>
    <w:rsid w:val="00966027"/>
    <w:rsid w:val="009B282B"/>
    <w:rsid w:val="009D69AB"/>
    <w:rsid w:val="009D7629"/>
    <w:rsid w:val="00A02CAA"/>
    <w:rsid w:val="00A229C7"/>
    <w:rsid w:val="00A24A83"/>
    <w:rsid w:val="00A31A0B"/>
    <w:rsid w:val="00A56108"/>
    <w:rsid w:val="00A950EC"/>
    <w:rsid w:val="00AB54E8"/>
    <w:rsid w:val="00AE143E"/>
    <w:rsid w:val="00AE3F78"/>
    <w:rsid w:val="00AF468B"/>
    <w:rsid w:val="00B26F15"/>
    <w:rsid w:val="00B31BC9"/>
    <w:rsid w:val="00B35F8E"/>
    <w:rsid w:val="00B45873"/>
    <w:rsid w:val="00B6560C"/>
    <w:rsid w:val="00B81A88"/>
    <w:rsid w:val="00BA29EA"/>
    <w:rsid w:val="00BC46AC"/>
    <w:rsid w:val="00BD5A2E"/>
    <w:rsid w:val="00BE3A72"/>
    <w:rsid w:val="00BF2DC4"/>
    <w:rsid w:val="00BF7179"/>
    <w:rsid w:val="00C00261"/>
    <w:rsid w:val="00C10059"/>
    <w:rsid w:val="00C46868"/>
    <w:rsid w:val="00C72767"/>
    <w:rsid w:val="00C81C84"/>
    <w:rsid w:val="00C908B2"/>
    <w:rsid w:val="00D04982"/>
    <w:rsid w:val="00D1637D"/>
    <w:rsid w:val="00D2378B"/>
    <w:rsid w:val="00D41484"/>
    <w:rsid w:val="00D90A3D"/>
    <w:rsid w:val="00DB6EA8"/>
    <w:rsid w:val="00DC27A2"/>
    <w:rsid w:val="00DD43C6"/>
    <w:rsid w:val="00DE5867"/>
    <w:rsid w:val="00DE7253"/>
    <w:rsid w:val="00DF74E2"/>
    <w:rsid w:val="00E07A87"/>
    <w:rsid w:val="00E238D4"/>
    <w:rsid w:val="00E27372"/>
    <w:rsid w:val="00E64CD6"/>
    <w:rsid w:val="00E7684A"/>
    <w:rsid w:val="00EB3141"/>
    <w:rsid w:val="00EF6B03"/>
    <w:rsid w:val="00F207CC"/>
    <w:rsid w:val="00F56644"/>
    <w:rsid w:val="00F612DE"/>
    <w:rsid w:val="00F7597D"/>
    <w:rsid w:val="00F83721"/>
    <w:rsid w:val="00FD5667"/>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361248617">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3/12/Darbu-VPPS-bendrosios-salygo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mantas.peciulis@kaunovandenys.lt" TargetMode="External"/><Relationship Id="rId11" Type="http://schemas.openxmlformats.org/officeDocument/2006/relationships/theme" Target="theme/theme1.xml"/><Relationship Id="rId5" Type="http://schemas.openxmlformats.org/officeDocument/2006/relationships/hyperlink" Target="mailto:gediminas-jonas.lasas@kaunovandenys.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34220</Words>
  <Characters>19506</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2025-04-14T06:46:00Z</dcterms:created>
  <dcterms:modified xsi:type="dcterms:W3CDTF">2025-04-14T06:46:00Z</dcterms:modified>
</cp:coreProperties>
</file>